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numPr>
          <w:numId w:val="0"/>
        </w:numPr>
        <w:ind w:left="432" w:leftChars="0"/>
      </w:pPr>
      <w:bookmarkStart w:id="0" w:name="_Toc70521192"/>
      <w:bookmarkStart w:id="1" w:name="_Ref70516734"/>
      <w:r>
        <w:rPr>
          <w:rFonts w:hint="eastAsia"/>
          <w:lang w:eastAsia="zh-CN"/>
        </w:rPr>
        <w:t>二包</w:t>
      </w:r>
      <w:bookmarkStart w:id="2" w:name="_GoBack"/>
      <w:bookmarkEnd w:id="2"/>
      <w:r>
        <w:rPr>
          <w:rFonts w:hint="eastAsia"/>
        </w:rPr>
        <w:t>磋商分项报价表</w:t>
      </w:r>
      <w:bookmarkEnd w:id="0"/>
      <w:bookmarkEnd w:id="1"/>
    </w:p>
    <w:p>
      <w:pPr>
        <w:rPr>
          <w:sz w:val="21"/>
          <w:szCs w:val="21"/>
        </w:rPr>
      </w:pPr>
    </w:p>
    <w:tbl>
      <w:tblPr>
        <w:tblStyle w:val="25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2"/>
        <w:gridCol w:w="2715"/>
        <w:gridCol w:w="1134"/>
        <w:gridCol w:w="696"/>
        <w:gridCol w:w="667"/>
        <w:gridCol w:w="1085"/>
        <w:gridCol w:w="15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cs="宋体"/>
                <w:b/>
                <w:sz w:val="21"/>
                <w:szCs w:val="21"/>
              </w:rPr>
            </w:pPr>
            <w:r>
              <w:rPr>
                <w:rFonts w:hint="eastAsia" w:cs="宋体"/>
                <w:b/>
                <w:sz w:val="21"/>
                <w:szCs w:val="21"/>
                <w:lang w:bidi="ar"/>
              </w:rPr>
              <w:t>序号</w:t>
            </w:r>
          </w:p>
        </w:tc>
        <w:tc>
          <w:tcPr>
            <w:tcW w:w="15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cs="宋体"/>
                <w:b/>
                <w:sz w:val="21"/>
                <w:szCs w:val="21"/>
              </w:rPr>
            </w:pPr>
            <w:r>
              <w:rPr>
                <w:rFonts w:hint="eastAsia" w:cs="宋体"/>
                <w:b/>
                <w:sz w:val="21"/>
                <w:szCs w:val="21"/>
                <w:lang w:bidi="ar"/>
              </w:rPr>
              <w:t>名称</w:t>
            </w:r>
          </w:p>
        </w:tc>
        <w:tc>
          <w:tcPr>
            <w:tcW w:w="6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eastAsia" w:cs="宋体"/>
                <w:b/>
                <w:sz w:val="21"/>
                <w:szCs w:val="21"/>
                <w:lang w:bidi="ar"/>
              </w:rPr>
            </w:pPr>
            <w:r>
              <w:rPr>
                <w:rFonts w:hint="eastAsia" w:cs="宋体"/>
                <w:b/>
                <w:sz w:val="21"/>
                <w:szCs w:val="21"/>
                <w:lang w:bidi="ar"/>
              </w:rPr>
              <w:t>品牌</w:t>
            </w:r>
          </w:p>
        </w:tc>
        <w:tc>
          <w:tcPr>
            <w:tcW w:w="4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eastAsia" w:cs="宋体"/>
                <w:b/>
                <w:sz w:val="21"/>
                <w:szCs w:val="21"/>
                <w:lang w:bidi="ar"/>
              </w:rPr>
            </w:pPr>
            <w:r>
              <w:rPr>
                <w:rFonts w:hint="eastAsia" w:cs="宋体"/>
                <w:b/>
                <w:sz w:val="21"/>
                <w:szCs w:val="21"/>
                <w:lang w:bidi="ar"/>
              </w:rPr>
              <w:t>型号</w:t>
            </w: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eastAsia" w:cs="宋体"/>
                <w:b/>
                <w:sz w:val="21"/>
                <w:szCs w:val="21"/>
                <w:lang w:bidi="ar"/>
              </w:rPr>
            </w:pPr>
            <w:r>
              <w:rPr>
                <w:rFonts w:hint="eastAsia" w:cs="宋体"/>
                <w:b/>
                <w:sz w:val="21"/>
                <w:szCs w:val="21"/>
                <w:lang w:bidi="ar"/>
              </w:rPr>
              <w:t>数量</w:t>
            </w:r>
          </w:p>
        </w:tc>
        <w:tc>
          <w:tcPr>
            <w:tcW w:w="6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eastAsia" w:cs="宋体"/>
                <w:b/>
                <w:sz w:val="21"/>
                <w:szCs w:val="21"/>
                <w:lang w:bidi="ar"/>
              </w:rPr>
            </w:pPr>
            <w:r>
              <w:rPr>
                <w:rFonts w:hint="eastAsia" w:cs="宋体"/>
                <w:b/>
                <w:sz w:val="21"/>
                <w:szCs w:val="21"/>
                <w:lang w:bidi="ar"/>
              </w:rPr>
              <w:t>单价</w:t>
            </w:r>
          </w:p>
        </w:tc>
        <w:tc>
          <w:tcPr>
            <w:tcW w:w="9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cs="宋体"/>
                <w:b/>
                <w:sz w:val="21"/>
                <w:szCs w:val="21"/>
              </w:rPr>
            </w:pPr>
            <w:r>
              <w:rPr>
                <w:rFonts w:hint="eastAsia" w:cs="宋体"/>
                <w:b/>
                <w:sz w:val="21"/>
                <w:szCs w:val="21"/>
              </w:rPr>
              <w:t>总价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bidi="ar"/>
              </w:rPr>
              <w:t>1</w:t>
            </w:r>
          </w:p>
        </w:tc>
        <w:tc>
          <w:tcPr>
            <w:tcW w:w="15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bidi="ar"/>
              </w:rPr>
              <w:t>设备费</w:t>
            </w:r>
          </w:p>
        </w:tc>
        <w:tc>
          <w:tcPr>
            <w:tcW w:w="6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cs="宋体"/>
                <w:sz w:val="21"/>
                <w:szCs w:val="21"/>
              </w:rPr>
            </w:pPr>
          </w:p>
        </w:tc>
        <w:tc>
          <w:tcPr>
            <w:tcW w:w="4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cs="宋体"/>
                <w:sz w:val="21"/>
                <w:szCs w:val="21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cs="宋体"/>
                <w:sz w:val="21"/>
                <w:szCs w:val="21"/>
              </w:rPr>
            </w:pPr>
          </w:p>
        </w:tc>
        <w:tc>
          <w:tcPr>
            <w:tcW w:w="6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cs="宋体"/>
                <w:sz w:val="21"/>
                <w:szCs w:val="21"/>
              </w:rPr>
            </w:pPr>
          </w:p>
        </w:tc>
        <w:tc>
          <w:tcPr>
            <w:tcW w:w="9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cs="宋体"/>
                <w:sz w:val="21"/>
                <w:szCs w:val="21"/>
              </w:rPr>
            </w:pPr>
            <w:r>
              <w:rPr>
                <w:rFonts w:cs="宋体"/>
                <w:sz w:val="21"/>
                <w:szCs w:val="21"/>
              </w:rPr>
              <w:t>245000.00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bidi="ar"/>
              </w:rPr>
              <w:t>1.1</w:t>
            </w:r>
          </w:p>
        </w:tc>
        <w:tc>
          <w:tcPr>
            <w:tcW w:w="15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>恒温荫房</w:t>
            </w:r>
          </w:p>
        </w:tc>
        <w:tc>
          <w:tcPr>
            <w:tcW w:w="6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>枫华优品</w:t>
            </w:r>
          </w:p>
        </w:tc>
        <w:tc>
          <w:tcPr>
            <w:tcW w:w="4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>定制</w:t>
            </w: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>1</w:t>
            </w:r>
          </w:p>
        </w:tc>
        <w:tc>
          <w:tcPr>
            <w:tcW w:w="6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>2</w:t>
            </w:r>
            <w:r>
              <w:rPr>
                <w:rFonts w:cs="宋体"/>
                <w:sz w:val="21"/>
                <w:szCs w:val="21"/>
              </w:rPr>
              <w:t>9500.00</w:t>
            </w:r>
          </w:p>
        </w:tc>
        <w:tc>
          <w:tcPr>
            <w:tcW w:w="9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cs="宋体"/>
                <w:sz w:val="21"/>
                <w:szCs w:val="21"/>
              </w:rPr>
            </w:pPr>
            <w:r>
              <w:rPr>
                <w:rFonts w:cs="宋体"/>
                <w:sz w:val="21"/>
                <w:szCs w:val="21"/>
              </w:rPr>
              <w:t>29500.00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bidi="ar"/>
              </w:rPr>
              <w:t>1.2</w:t>
            </w:r>
          </w:p>
        </w:tc>
        <w:tc>
          <w:tcPr>
            <w:tcW w:w="15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bidi="ar"/>
              </w:rPr>
              <w:t>恒温荫房</w:t>
            </w:r>
          </w:p>
        </w:tc>
        <w:tc>
          <w:tcPr>
            <w:tcW w:w="6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>枫华优品</w:t>
            </w:r>
          </w:p>
        </w:tc>
        <w:tc>
          <w:tcPr>
            <w:tcW w:w="4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r>
              <w:rPr>
                <w:rFonts w:hint="eastAsia" w:cs="宋体"/>
                <w:sz w:val="21"/>
                <w:szCs w:val="21"/>
              </w:rPr>
              <w:t>定制</w:t>
            </w: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>1</w:t>
            </w:r>
          </w:p>
        </w:tc>
        <w:tc>
          <w:tcPr>
            <w:tcW w:w="6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>7</w:t>
            </w:r>
            <w:r>
              <w:rPr>
                <w:rFonts w:cs="宋体"/>
                <w:sz w:val="21"/>
                <w:szCs w:val="21"/>
              </w:rPr>
              <w:t>9000.00</w:t>
            </w:r>
          </w:p>
        </w:tc>
        <w:tc>
          <w:tcPr>
            <w:tcW w:w="9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cs="宋体"/>
                <w:sz w:val="21"/>
                <w:szCs w:val="21"/>
              </w:rPr>
            </w:pPr>
            <w:r>
              <w:rPr>
                <w:rFonts w:cs="宋体"/>
                <w:sz w:val="21"/>
                <w:szCs w:val="21"/>
              </w:rPr>
              <w:t>79000.00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bidi="ar"/>
              </w:rPr>
              <w:t>1</w:t>
            </w:r>
            <w:r>
              <w:rPr>
                <w:rFonts w:cs="宋体"/>
                <w:sz w:val="21"/>
                <w:szCs w:val="21"/>
                <w:lang w:bidi="ar"/>
              </w:rPr>
              <w:t>.3</w:t>
            </w:r>
          </w:p>
        </w:tc>
        <w:tc>
          <w:tcPr>
            <w:tcW w:w="15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bidi="ar"/>
              </w:rPr>
              <w:t>荫房</w:t>
            </w:r>
          </w:p>
        </w:tc>
        <w:tc>
          <w:tcPr>
            <w:tcW w:w="6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>枫华优品</w:t>
            </w:r>
          </w:p>
        </w:tc>
        <w:tc>
          <w:tcPr>
            <w:tcW w:w="4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r>
              <w:rPr>
                <w:rFonts w:hint="eastAsia" w:cs="宋体"/>
                <w:sz w:val="21"/>
                <w:szCs w:val="21"/>
              </w:rPr>
              <w:t>定制</w:t>
            </w: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>2</w:t>
            </w:r>
          </w:p>
        </w:tc>
        <w:tc>
          <w:tcPr>
            <w:tcW w:w="6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>2</w:t>
            </w:r>
            <w:r>
              <w:rPr>
                <w:rFonts w:cs="宋体"/>
                <w:sz w:val="21"/>
                <w:szCs w:val="21"/>
              </w:rPr>
              <w:t>0450.00</w:t>
            </w:r>
          </w:p>
        </w:tc>
        <w:tc>
          <w:tcPr>
            <w:tcW w:w="9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>40900</w:t>
            </w:r>
            <w:r>
              <w:rPr>
                <w:rFonts w:cs="宋体"/>
                <w:sz w:val="21"/>
                <w:szCs w:val="21"/>
              </w:rPr>
              <w:t>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bidi="ar"/>
              </w:rPr>
              <w:t>1</w:t>
            </w:r>
            <w:r>
              <w:rPr>
                <w:rFonts w:cs="宋体"/>
                <w:sz w:val="21"/>
                <w:szCs w:val="21"/>
                <w:lang w:bidi="ar"/>
              </w:rPr>
              <w:t>.4</w:t>
            </w:r>
          </w:p>
        </w:tc>
        <w:tc>
          <w:tcPr>
            <w:tcW w:w="15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bidi="ar"/>
              </w:rPr>
              <w:t>恒温荫房</w:t>
            </w:r>
          </w:p>
        </w:tc>
        <w:tc>
          <w:tcPr>
            <w:tcW w:w="6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>枫华优品</w:t>
            </w:r>
          </w:p>
        </w:tc>
        <w:tc>
          <w:tcPr>
            <w:tcW w:w="4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r>
              <w:rPr>
                <w:rFonts w:hint="eastAsia" w:cs="宋体"/>
                <w:sz w:val="21"/>
                <w:szCs w:val="21"/>
              </w:rPr>
              <w:t>定制</w:t>
            </w: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>2</w:t>
            </w:r>
          </w:p>
        </w:tc>
        <w:tc>
          <w:tcPr>
            <w:tcW w:w="6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>5</w:t>
            </w:r>
            <w:r>
              <w:rPr>
                <w:rFonts w:cs="宋体"/>
                <w:sz w:val="21"/>
                <w:szCs w:val="21"/>
              </w:rPr>
              <w:t>6600.00</w:t>
            </w:r>
          </w:p>
        </w:tc>
        <w:tc>
          <w:tcPr>
            <w:tcW w:w="9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cs="宋体"/>
                <w:sz w:val="21"/>
                <w:szCs w:val="21"/>
              </w:rPr>
            </w:pPr>
            <w:r>
              <w:rPr>
                <w:rFonts w:cs="宋体"/>
                <w:sz w:val="21"/>
                <w:szCs w:val="21"/>
              </w:rPr>
              <w:t>56600.00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bidi="ar"/>
              </w:rPr>
              <w:t>1</w:t>
            </w:r>
            <w:r>
              <w:rPr>
                <w:rFonts w:cs="宋体"/>
                <w:sz w:val="21"/>
                <w:szCs w:val="21"/>
                <w:lang w:bidi="ar"/>
              </w:rPr>
              <w:t>.5</w:t>
            </w:r>
          </w:p>
        </w:tc>
        <w:tc>
          <w:tcPr>
            <w:tcW w:w="15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bidi="ar"/>
              </w:rPr>
              <w:t>恒温恒湿荫房</w:t>
            </w:r>
          </w:p>
        </w:tc>
        <w:tc>
          <w:tcPr>
            <w:tcW w:w="6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>枫华优品</w:t>
            </w:r>
          </w:p>
        </w:tc>
        <w:tc>
          <w:tcPr>
            <w:tcW w:w="4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r>
              <w:rPr>
                <w:rFonts w:hint="eastAsia" w:cs="宋体"/>
                <w:sz w:val="21"/>
                <w:szCs w:val="21"/>
              </w:rPr>
              <w:t>定制</w:t>
            </w: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>1</w:t>
            </w:r>
          </w:p>
        </w:tc>
        <w:tc>
          <w:tcPr>
            <w:tcW w:w="6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>3</w:t>
            </w:r>
            <w:r>
              <w:rPr>
                <w:rFonts w:cs="宋体"/>
                <w:sz w:val="21"/>
                <w:szCs w:val="21"/>
              </w:rPr>
              <w:t>9000.00</w:t>
            </w:r>
          </w:p>
        </w:tc>
        <w:tc>
          <w:tcPr>
            <w:tcW w:w="9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cs="宋体"/>
                <w:sz w:val="21"/>
                <w:szCs w:val="21"/>
              </w:rPr>
            </w:pPr>
            <w:r>
              <w:rPr>
                <w:rFonts w:cs="宋体"/>
                <w:sz w:val="21"/>
                <w:szCs w:val="21"/>
              </w:rPr>
              <w:t>39000.00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cs="宋体"/>
                <w:sz w:val="21"/>
                <w:szCs w:val="21"/>
              </w:rPr>
            </w:pPr>
          </w:p>
        </w:tc>
        <w:tc>
          <w:tcPr>
            <w:tcW w:w="15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bidi="ar"/>
              </w:rPr>
              <w:t>合计</w:t>
            </w:r>
          </w:p>
        </w:tc>
        <w:tc>
          <w:tcPr>
            <w:tcW w:w="6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cs="宋体"/>
                <w:sz w:val="21"/>
                <w:szCs w:val="21"/>
              </w:rPr>
            </w:pPr>
          </w:p>
        </w:tc>
        <w:tc>
          <w:tcPr>
            <w:tcW w:w="4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cs="宋体"/>
                <w:sz w:val="21"/>
                <w:szCs w:val="21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cs="宋体"/>
                <w:sz w:val="21"/>
                <w:szCs w:val="21"/>
              </w:rPr>
            </w:pPr>
          </w:p>
        </w:tc>
        <w:tc>
          <w:tcPr>
            <w:tcW w:w="6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cs="宋体"/>
                <w:sz w:val="21"/>
                <w:szCs w:val="21"/>
              </w:rPr>
            </w:pPr>
          </w:p>
        </w:tc>
        <w:tc>
          <w:tcPr>
            <w:tcW w:w="9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cs="宋体"/>
                <w:sz w:val="21"/>
                <w:szCs w:val="21"/>
              </w:rPr>
            </w:pPr>
            <w:r>
              <w:rPr>
                <w:rFonts w:cs="宋体"/>
                <w:sz w:val="21"/>
                <w:szCs w:val="21"/>
              </w:rPr>
              <w:t>24</w:t>
            </w:r>
            <w:r>
              <w:rPr>
                <w:rFonts w:hint="eastAsia" w:cs="宋体"/>
                <w:sz w:val="21"/>
                <w:szCs w:val="21"/>
              </w:rPr>
              <w:t>50</w:t>
            </w:r>
            <w:r>
              <w:rPr>
                <w:rFonts w:cs="宋体"/>
                <w:sz w:val="21"/>
                <w:szCs w:val="21"/>
              </w:rPr>
              <w:t>00.00</w:t>
            </w:r>
          </w:p>
        </w:tc>
      </w:tr>
    </w:tbl>
    <w:p>
      <w:pPr>
        <w:widowControl/>
        <w:spacing w:line="240" w:lineRule="auto"/>
        <w:jc w:val="left"/>
        <w:rPr>
          <w:rFonts w:hint="eastAsia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593469929"/>
      <w:docPartObj>
        <w:docPartGallery w:val="autotext"/>
      </w:docPartObj>
    </w:sdtPr>
    <w:sdtContent>
      <w:p>
        <w:pPr>
          <w:pStyle w:val="17"/>
        </w:pPr>
        <w:r>
          <w:rPr>
            <w:rFonts w:hint="eastAsia"/>
          </w:rPr>
          <w:t xml:space="preserve">武汉绿岛世纪科技有限公司 </w:t>
        </w:r>
        <w:r>
          <w:t xml:space="preserve">                                                               </w:t>
        </w: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8"/>
      <w:jc w:val="left"/>
    </w:pPr>
    <w:r>
      <w:rPr>
        <w:rFonts w:hint="eastAsia" w:ascii="微软雅黑" w:hAnsi="微软雅黑" w:eastAsia="微软雅黑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3967480</wp:posOffset>
          </wp:positionH>
          <wp:positionV relativeFrom="paragraph">
            <wp:posOffset>-206375</wp:posOffset>
          </wp:positionV>
          <wp:extent cx="1257300" cy="409575"/>
          <wp:effectExtent l="0" t="0" r="0" b="9525"/>
          <wp:wrapNone/>
          <wp:docPr id="1369" name="图片 13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9" name="图片 136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57300" cy="409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 xml:space="preserve">中南民族大学美术学院实验室设备购置与更新项目第一包投标文件 </w:t>
    </w:r>
    <w:r>
      <w:t xml:space="preserve">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87327A"/>
    <w:multiLevelType w:val="multilevel"/>
    <w:tmpl w:val="3587327A"/>
    <w:lvl w:ilvl="0" w:tentative="0">
      <w:start w:val="1"/>
      <w:numFmt w:val="decimal"/>
      <w:pStyle w:val="2"/>
      <w:lvlText w:val="%1"/>
      <w:lvlJc w:val="left"/>
      <w:pPr>
        <w:ind w:left="432" w:hanging="432"/>
      </w:pPr>
    </w:lvl>
    <w:lvl w:ilvl="1" w:tentative="0">
      <w:start w:val="1"/>
      <w:numFmt w:val="decimal"/>
      <w:pStyle w:val="4"/>
      <w:lvlText w:val="%1.%2"/>
      <w:lvlJc w:val="left"/>
      <w:pPr>
        <w:ind w:left="576" w:hanging="576"/>
      </w:pPr>
    </w:lvl>
    <w:lvl w:ilvl="2" w:tentative="0">
      <w:start w:val="1"/>
      <w:numFmt w:val="decimal"/>
      <w:pStyle w:val="5"/>
      <w:lvlText w:val="%1.%2.%3"/>
      <w:lvlJc w:val="left"/>
      <w:pPr>
        <w:ind w:left="720" w:hanging="720"/>
      </w:pPr>
    </w:lvl>
    <w:lvl w:ilvl="3" w:tentative="0">
      <w:start w:val="1"/>
      <w:numFmt w:val="decimal"/>
      <w:pStyle w:val="6"/>
      <w:lvlText w:val="%1.%2.%3.%4"/>
      <w:lvlJc w:val="left"/>
      <w:pPr>
        <w:ind w:left="864" w:hanging="864"/>
      </w:pPr>
    </w:lvl>
    <w:lvl w:ilvl="4" w:tentative="0">
      <w:start w:val="1"/>
      <w:numFmt w:val="decimal"/>
      <w:pStyle w:val="7"/>
      <w:lvlText w:val="%1.%2.%3.%4.%5"/>
      <w:lvlJc w:val="left"/>
      <w:pPr>
        <w:ind w:left="1008" w:hanging="1008"/>
      </w:pPr>
    </w:lvl>
    <w:lvl w:ilvl="5" w:tentative="0">
      <w:start w:val="1"/>
      <w:numFmt w:val="decimal"/>
      <w:pStyle w:val="8"/>
      <w:lvlText w:val="%1.%2.%3.%4.%5.%6"/>
      <w:lvlJc w:val="left"/>
      <w:pPr>
        <w:ind w:left="1152" w:hanging="1152"/>
      </w:pPr>
    </w:lvl>
    <w:lvl w:ilvl="6" w:tentative="0">
      <w:start w:val="1"/>
      <w:numFmt w:val="decimal"/>
      <w:pStyle w:val="9"/>
      <w:lvlText w:val="%1.%2.%3.%4.%5.%6.%7"/>
      <w:lvlJc w:val="left"/>
      <w:pPr>
        <w:ind w:left="1296" w:hanging="1296"/>
      </w:pPr>
    </w:lvl>
    <w:lvl w:ilvl="7" w:tentative="0">
      <w:start w:val="1"/>
      <w:numFmt w:val="decimal"/>
      <w:pStyle w:val="10"/>
      <w:lvlText w:val="%1.%2.%3.%4.%5.%6.%7.%8"/>
      <w:lvlJc w:val="left"/>
      <w:pPr>
        <w:ind w:left="1440" w:hanging="1440"/>
      </w:pPr>
    </w:lvl>
    <w:lvl w:ilvl="8" w:tentative="0">
      <w:start w:val="1"/>
      <w:numFmt w:val="decimal"/>
      <w:pStyle w:val="11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bordersDoNotSurroundHeader w:val="1"/>
  <w:bordersDoNotSurroundFooter w:val="1"/>
  <w:documentProtection w:enforcement="0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210"/>
    <w:rsid w:val="0000044A"/>
    <w:rsid w:val="000151D8"/>
    <w:rsid w:val="00015D64"/>
    <w:rsid w:val="000238E2"/>
    <w:rsid w:val="0003607D"/>
    <w:rsid w:val="00037C6C"/>
    <w:rsid w:val="00043F38"/>
    <w:rsid w:val="000454A9"/>
    <w:rsid w:val="000623F6"/>
    <w:rsid w:val="000641A5"/>
    <w:rsid w:val="00072672"/>
    <w:rsid w:val="00083F5D"/>
    <w:rsid w:val="00084358"/>
    <w:rsid w:val="00090319"/>
    <w:rsid w:val="0009638A"/>
    <w:rsid w:val="000A0054"/>
    <w:rsid w:val="000A3550"/>
    <w:rsid w:val="000A4F4E"/>
    <w:rsid w:val="000B7A9B"/>
    <w:rsid w:val="000C3531"/>
    <w:rsid w:val="000F53B5"/>
    <w:rsid w:val="00117161"/>
    <w:rsid w:val="00136F36"/>
    <w:rsid w:val="001469D4"/>
    <w:rsid w:val="00162188"/>
    <w:rsid w:val="001634AB"/>
    <w:rsid w:val="00163E1D"/>
    <w:rsid w:val="00172210"/>
    <w:rsid w:val="00177232"/>
    <w:rsid w:val="00197B5B"/>
    <w:rsid w:val="001A061F"/>
    <w:rsid w:val="001B44B5"/>
    <w:rsid w:val="001B4B9C"/>
    <w:rsid w:val="001B4D30"/>
    <w:rsid w:val="001C5391"/>
    <w:rsid w:val="00205716"/>
    <w:rsid w:val="00213172"/>
    <w:rsid w:val="00222543"/>
    <w:rsid w:val="00222CCD"/>
    <w:rsid w:val="002466F2"/>
    <w:rsid w:val="002714EB"/>
    <w:rsid w:val="00277A92"/>
    <w:rsid w:val="002A1172"/>
    <w:rsid w:val="002A2CF2"/>
    <w:rsid w:val="002C56B2"/>
    <w:rsid w:val="002C7648"/>
    <w:rsid w:val="002E5C9C"/>
    <w:rsid w:val="002F7BBC"/>
    <w:rsid w:val="00300190"/>
    <w:rsid w:val="00304BA1"/>
    <w:rsid w:val="00323873"/>
    <w:rsid w:val="0037054A"/>
    <w:rsid w:val="00377EAB"/>
    <w:rsid w:val="00391F55"/>
    <w:rsid w:val="003936AD"/>
    <w:rsid w:val="003A47CA"/>
    <w:rsid w:val="003A491E"/>
    <w:rsid w:val="003B10B8"/>
    <w:rsid w:val="003B7A8F"/>
    <w:rsid w:val="003C6A10"/>
    <w:rsid w:val="00413E2F"/>
    <w:rsid w:val="004316C3"/>
    <w:rsid w:val="0044217F"/>
    <w:rsid w:val="0047748B"/>
    <w:rsid w:val="004940BA"/>
    <w:rsid w:val="005218AB"/>
    <w:rsid w:val="00524DDA"/>
    <w:rsid w:val="00525BD2"/>
    <w:rsid w:val="00532844"/>
    <w:rsid w:val="00541056"/>
    <w:rsid w:val="00541949"/>
    <w:rsid w:val="00546249"/>
    <w:rsid w:val="005515C1"/>
    <w:rsid w:val="0055538A"/>
    <w:rsid w:val="00571C50"/>
    <w:rsid w:val="0057567E"/>
    <w:rsid w:val="0059040A"/>
    <w:rsid w:val="005958C4"/>
    <w:rsid w:val="005A6944"/>
    <w:rsid w:val="005A7622"/>
    <w:rsid w:val="005B2A40"/>
    <w:rsid w:val="005C0893"/>
    <w:rsid w:val="005C5B17"/>
    <w:rsid w:val="005E02FC"/>
    <w:rsid w:val="005E18AB"/>
    <w:rsid w:val="005E7652"/>
    <w:rsid w:val="00621AAD"/>
    <w:rsid w:val="006235C0"/>
    <w:rsid w:val="00644F46"/>
    <w:rsid w:val="00656D04"/>
    <w:rsid w:val="00673229"/>
    <w:rsid w:val="00690BF0"/>
    <w:rsid w:val="00691B26"/>
    <w:rsid w:val="0069313C"/>
    <w:rsid w:val="006F3B5A"/>
    <w:rsid w:val="007067EE"/>
    <w:rsid w:val="0071447C"/>
    <w:rsid w:val="00715A9C"/>
    <w:rsid w:val="00722862"/>
    <w:rsid w:val="00724C1E"/>
    <w:rsid w:val="00730669"/>
    <w:rsid w:val="007324E3"/>
    <w:rsid w:val="0073279F"/>
    <w:rsid w:val="00762CDC"/>
    <w:rsid w:val="00781FB9"/>
    <w:rsid w:val="007B3B21"/>
    <w:rsid w:val="007B47F7"/>
    <w:rsid w:val="007B4CEF"/>
    <w:rsid w:val="007B7DE9"/>
    <w:rsid w:val="007E1CF3"/>
    <w:rsid w:val="007E693A"/>
    <w:rsid w:val="00823097"/>
    <w:rsid w:val="00835270"/>
    <w:rsid w:val="00876255"/>
    <w:rsid w:val="00880257"/>
    <w:rsid w:val="00880977"/>
    <w:rsid w:val="008819F1"/>
    <w:rsid w:val="0088781A"/>
    <w:rsid w:val="008C7A88"/>
    <w:rsid w:val="008D04AD"/>
    <w:rsid w:val="008D2609"/>
    <w:rsid w:val="008F7D01"/>
    <w:rsid w:val="00930C9C"/>
    <w:rsid w:val="00930ECE"/>
    <w:rsid w:val="009358B9"/>
    <w:rsid w:val="00953A51"/>
    <w:rsid w:val="009552CA"/>
    <w:rsid w:val="0096170A"/>
    <w:rsid w:val="0096198E"/>
    <w:rsid w:val="00980213"/>
    <w:rsid w:val="009A7C29"/>
    <w:rsid w:val="009B4326"/>
    <w:rsid w:val="009D0701"/>
    <w:rsid w:val="009E5E2E"/>
    <w:rsid w:val="009F640C"/>
    <w:rsid w:val="00A170C4"/>
    <w:rsid w:val="00A32EAF"/>
    <w:rsid w:val="00A72784"/>
    <w:rsid w:val="00A769BA"/>
    <w:rsid w:val="00A877BC"/>
    <w:rsid w:val="00A93974"/>
    <w:rsid w:val="00AB4EF6"/>
    <w:rsid w:val="00AC0A7A"/>
    <w:rsid w:val="00AC5F64"/>
    <w:rsid w:val="00AE5EEE"/>
    <w:rsid w:val="00AF3C25"/>
    <w:rsid w:val="00B078D9"/>
    <w:rsid w:val="00B16AD0"/>
    <w:rsid w:val="00B350A9"/>
    <w:rsid w:val="00B53A5A"/>
    <w:rsid w:val="00B66B20"/>
    <w:rsid w:val="00B91E8E"/>
    <w:rsid w:val="00B92F76"/>
    <w:rsid w:val="00BA56ED"/>
    <w:rsid w:val="00BB1B56"/>
    <w:rsid w:val="00BE0440"/>
    <w:rsid w:val="00BF4D09"/>
    <w:rsid w:val="00BF570A"/>
    <w:rsid w:val="00C12EB1"/>
    <w:rsid w:val="00C31585"/>
    <w:rsid w:val="00C47DF9"/>
    <w:rsid w:val="00C559A6"/>
    <w:rsid w:val="00C67C23"/>
    <w:rsid w:val="00C90758"/>
    <w:rsid w:val="00CC3588"/>
    <w:rsid w:val="00CD10AD"/>
    <w:rsid w:val="00CE1379"/>
    <w:rsid w:val="00CF557F"/>
    <w:rsid w:val="00D0712E"/>
    <w:rsid w:val="00D10516"/>
    <w:rsid w:val="00D23BC7"/>
    <w:rsid w:val="00D37727"/>
    <w:rsid w:val="00D41AA2"/>
    <w:rsid w:val="00D47454"/>
    <w:rsid w:val="00D528FF"/>
    <w:rsid w:val="00DA20C8"/>
    <w:rsid w:val="00DC2B01"/>
    <w:rsid w:val="00DD4125"/>
    <w:rsid w:val="00DE4E02"/>
    <w:rsid w:val="00DE504C"/>
    <w:rsid w:val="00DF6324"/>
    <w:rsid w:val="00DF6DB7"/>
    <w:rsid w:val="00DF7924"/>
    <w:rsid w:val="00E06CB9"/>
    <w:rsid w:val="00E07D61"/>
    <w:rsid w:val="00E13C29"/>
    <w:rsid w:val="00E51F25"/>
    <w:rsid w:val="00E52C0F"/>
    <w:rsid w:val="00E539B7"/>
    <w:rsid w:val="00E54AC6"/>
    <w:rsid w:val="00E67461"/>
    <w:rsid w:val="00E76512"/>
    <w:rsid w:val="00EA6169"/>
    <w:rsid w:val="00EE6E5B"/>
    <w:rsid w:val="00EF6307"/>
    <w:rsid w:val="00F073AE"/>
    <w:rsid w:val="00F1318C"/>
    <w:rsid w:val="00F135F7"/>
    <w:rsid w:val="00F138BF"/>
    <w:rsid w:val="00F21683"/>
    <w:rsid w:val="00F340D9"/>
    <w:rsid w:val="00F35807"/>
    <w:rsid w:val="00F432EB"/>
    <w:rsid w:val="00F46025"/>
    <w:rsid w:val="00F8691D"/>
    <w:rsid w:val="00FC730A"/>
    <w:rsid w:val="00FD115C"/>
    <w:rsid w:val="00FF0677"/>
    <w:rsid w:val="00FF0C58"/>
    <w:rsid w:val="00FF2CD0"/>
    <w:rsid w:val="00FF44D2"/>
    <w:rsid w:val="00FF78A0"/>
    <w:rsid w:val="0B592D04"/>
    <w:rsid w:val="4C195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宋体" w:hAnsi="宋体" w:eastAsia="宋体" w:cstheme="minorBidi"/>
      <w:kern w:val="2"/>
      <w:sz w:val="24"/>
      <w:szCs w:val="24"/>
      <w:lang w:val="en-US" w:eastAsia="zh-CN" w:bidi="ar-SA"/>
    </w:rPr>
  </w:style>
  <w:style w:type="paragraph" w:styleId="2">
    <w:name w:val="heading 1"/>
    <w:basedOn w:val="3"/>
    <w:next w:val="1"/>
    <w:link w:val="31"/>
    <w:qFormat/>
    <w:uiPriority w:val="9"/>
    <w:pPr>
      <w:numPr>
        <w:ilvl w:val="0"/>
        <w:numId w:val="1"/>
      </w:numPr>
      <w:ind w:firstLine="0" w:firstLineChars="0"/>
      <w:outlineLvl w:val="0"/>
    </w:pPr>
    <w:rPr>
      <w:b/>
      <w:bCs/>
      <w:sz w:val="32"/>
      <w:szCs w:val="28"/>
    </w:rPr>
  </w:style>
  <w:style w:type="paragraph" w:styleId="4">
    <w:name w:val="heading 2"/>
    <w:basedOn w:val="2"/>
    <w:next w:val="1"/>
    <w:link w:val="33"/>
    <w:unhideWhenUsed/>
    <w:qFormat/>
    <w:uiPriority w:val="9"/>
    <w:pPr>
      <w:numPr>
        <w:ilvl w:val="1"/>
      </w:numPr>
      <w:outlineLvl w:val="1"/>
    </w:pPr>
    <w:rPr>
      <w:sz w:val="30"/>
      <w:szCs w:val="36"/>
    </w:rPr>
  </w:style>
  <w:style w:type="paragraph" w:styleId="5">
    <w:name w:val="heading 3"/>
    <w:basedOn w:val="4"/>
    <w:next w:val="1"/>
    <w:link w:val="32"/>
    <w:unhideWhenUsed/>
    <w:qFormat/>
    <w:uiPriority w:val="9"/>
    <w:pPr>
      <w:numPr>
        <w:ilvl w:val="2"/>
      </w:numPr>
      <w:outlineLvl w:val="2"/>
    </w:pPr>
    <w:rPr>
      <w:sz w:val="28"/>
      <w:szCs w:val="32"/>
    </w:rPr>
  </w:style>
  <w:style w:type="paragraph" w:styleId="6">
    <w:name w:val="heading 4"/>
    <w:basedOn w:val="1"/>
    <w:next w:val="1"/>
    <w:link w:val="37"/>
    <w:unhideWhenUsed/>
    <w:qFormat/>
    <w:uiPriority w:val="9"/>
    <w:pPr>
      <w:keepNext/>
      <w:keepLines/>
      <w:numPr>
        <w:ilvl w:val="3"/>
        <w:numId w:val="1"/>
      </w:numPr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paragraph" w:styleId="7">
    <w:name w:val="heading 5"/>
    <w:basedOn w:val="1"/>
    <w:next w:val="1"/>
    <w:link w:val="38"/>
    <w:semiHidden/>
    <w:unhideWhenUsed/>
    <w:qFormat/>
    <w:uiPriority w:val="9"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8">
    <w:name w:val="heading 6"/>
    <w:basedOn w:val="1"/>
    <w:next w:val="1"/>
    <w:link w:val="39"/>
    <w:semiHidden/>
    <w:unhideWhenUsed/>
    <w:qFormat/>
    <w:uiPriority w:val="9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Theme="majorHAnsi" w:hAnsiTheme="majorHAnsi" w:eastAsiaTheme="majorEastAsia" w:cstheme="majorBidi"/>
      <w:b/>
      <w:bCs/>
    </w:rPr>
  </w:style>
  <w:style w:type="paragraph" w:styleId="9">
    <w:name w:val="heading 7"/>
    <w:basedOn w:val="1"/>
    <w:next w:val="1"/>
    <w:link w:val="40"/>
    <w:semiHidden/>
    <w:unhideWhenUsed/>
    <w:qFormat/>
    <w:uiPriority w:val="9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bCs/>
    </w:rPr>
  </w:style>
  <w:style w:type="paragraph" w:styleId="10">
    <w:name w:val="heading 8"/>
    <w:basedOn w:val="1"/>
    <w:next w:val="1"/>
    <w:link w:val="41"/>
    <w:semiHidden/>
    <w:unhideWhenUsed/>
    <w:qFormat/>
    <w:uiPriority w:val="9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Theme="majorHAnsi" w:hAnsiTheme="majorHAnsi" w:eastAsiaTheme="majorEastAsia" w:cstheme="majorBidi"/>
    </w:rPr>
  </w:style>
  <w:style w:type="paragraph" w:styleId="11">
    <w:name w:val="heading 9"/>
    <w:basedOn w:val="1"/>
    <w:next w:val="1"/>
    <w:link w:val="42"/>
    <w:semiHidden/>
    <w:unhideWhenUsed/>
    <w:qFormat/>
    <w:uiPriority w:val="9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Theme="majorHAnsi" w:hAnsiTheme="majorHAnsi" w:eastAsiaTheme="majorEastAsia" w:cstheme="majorBidi"/>
      <w:sz w:val="21"/>
      <w:szCs w:val="21"/>
    </w:rPr>
  </w:style>
  <w:style w:type="character" w:default="1" w:styleId="27">
    <w:name w:val="Default Paragraph Font"/>
    <w:semiHidden/>
    <w:unhideWhenUsed/>
    <w:uiPriority w:val="1"/>
  </w:style>
  <w:style w:type="table" w:default="1" w:styleId="2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List Paragraph"/>
    <w:basedOn w:val="1"/>
    <w:qFormat/>
    <w:uiPriority w:val="34"/>
    <w:pPr>
      <w:ind w:firstLine="420" w:firstLineChars="200"/>
    </w:pPr>
  </w:style>
  <w:style w:type="paragraph" w:styleId="12">
    <w:name w:val="toc 7"/>
    <w:basedOn w:val="1"/>
    <w:next w:val="1"/>
    <w:unhideWhenUsed/>
    <w:qFormat/>
    <w:uiPriority w:val="39"/>
    <w:pPr>
      <w:ind w:left="1440"/>
      <w:jc w:val="left"/>
    </w:pPr>
    <w:rPr>
      <w:rFonts w:asciiTheme="minorHAnsi" w:eastAsiaTheme="minorHAnsi"/>
      <w:sz w:val="18"/>
      <w:szCs w:val="18"/>
    </w:rPr>
  </w:style>
  <w:style w:type="paragraph" w:styleId="13">
    <w:name w:val="Body Text"/>
    <w:basedOn w:val="1"/>
    <w:next w:val="1"/>
    <w:link w:val="34"/>
    <w:qFormat/>
    <w:uiPriority w:val="0"/>
    <w:rPr>
      <w:rFonts w:cs="Times New Roman" w:asciiTheme="minorHAnsi" w:hAnsiTheme="minorHAnsi" w:eastAsiaTheme="minorEastAsia"/>
    </w:rPr>
  </w:style>
  <w:style w:type="paragraph" w:styleId="14">
    <w:name w:val="toc 5"/>
    <w:basedOn w:val="1"/>
    <w:next w:val="1"/>
    <w:unhideWhenUsed/>
    <w:qFormat/>
    <w:uiPriority w:val="39"/>
    <w:pPr>
      <w:ind w:left="960"/>
      <w:jc w:val="left"/>
    </w:pPr>
    <w:rPr>
      <w:rFonts w:asciiTheme="minorHAnsi" w:eastAsiaTheme="minorHAnsi"/>
      <w:sz w:val="18"/>
      <w:szCs w:val="18"/>
    </w:rPr>
  </w:style>
  <w:style w:type="paragraph" w:styleId="15">
    <w:name w:val="toc 3"/>
    <w:basedOn w:val="1"/>
    <w:next w:val="1"/>
    <w:unhideWhenUsed/>
    <w:qFormat/>
    <w:uiPriority w:val="39"/>
    <w:pPr>
      <w:ind w:left="480"/>
      <w:jc w:val="left"/>
    </w:pPr>
    <w:rPr>
      <w:rFonts w:asciiTheme="minorHAnsi" w:eastAsiaTheme="minorHAnsi"/>
      <w:i/>
      <w:iCs/>
      <w:sz w:val="20"/>
      <w:szCs w:val="20"/>
    </w:rPr>
  </w:style>
  <w:style w:type="paragraph" w:styleId="16">
    <w:name w:val="toc 8"/>
    <w:basedOn w:val="1"/>
    <w:next w:val="1"/>
    <w:unhideWhenUsed/>
    <w:qFormat/>
    <w:uiPriority w:val="39"/>
    <w:pPr>
      <w:ind w:left="1680"/>
      <w:jc w:val="left"/>
    </w:pPr>
    <w:rPr>
      <w:rFonts w:asciiTheme="minorHAnsi" w:eastAsiaTheme="minorHAnsi"/>
      <w:sz w:val="18"/>
      <w:szCs w:val="18"/>
    </w:rPr>
  </w:style>
  <w:style w:type="paragraph" w:styleId="17">
    <w:name w:val="footer"/>
    <w:basedOn w:val="1"/>
    <w:link w:val="3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8">
    <w:name w:val="header"/>
    <w:basedOn w:val="1"/>
    <w:link w:val="2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9">
    <w:name w:val="toc 1"/>
    <w:basedOn w:val="1"/>
    <w:next w:val="1"/>
    <w:qFormat/>
    <w:uiPriority w:val="39"/>
    <w:pPr>
      <w:spacing w:before="120" w:after="120"/>
      <w:jc w:val="left"/>
    </w:pPr>
    <w:rPr>
      <w:rFonts w:asciiTheme="minorHAnsi" w:eastAsiaTheme="minorHAnsi"/>
      <w:b/>
      <w:bCs/>
      <w:caps/>
      <w:sz w:val="20"/>
      <w:szCs w:val="20"/>
    </w:rPr>
  </w:style>
  <w:style w:type="paragraph" w:styleId="20">
    <w:name w:val="toc 4"/>
    <w:basedOn w:val="1"/>
    <w:next w:val="1"/>
    <w:unhideWhenUsed/>
    <w:qFormat/>
    <w:uiPriority w:val="39"/>
    <w:pPr>
      <w:ind w:left="720"/>
      <w:jc w:val="left"/>
    </w:pPr>
    <w:rPr>
      <w:rFonts w:asciiTheme="minorHAnsi" w:eastAsiaTheme="minorHAnsi"/>
      <w:sz w:val="18"/>
      <w:szCs w:val="18"/>
    </w:rPr>
  </w:style>
  <w:style w:type="paragraph" w:styleId="21">
    <w:name w:val="toc 6"/>
    <w:basedOn w:val="1"/>
    <w:next w:val="1"/>
    <w:unhideWhenUsed/>
    <w:qFormat/>
    <w:uiPriority w:val="39"/>
    <w:pPr>
      <w:ind w:left="1200"/>
      <w:jc w:val="left"/>
    </w:pPr>
    <w:rPr>
      <w:rFonts w:asciiTheme="minorHAnsi" w:eastAsiaTheme="minorHAnsi"/>
      <w:sz w:val="18"/>
      <w:szCs w:val="18"/>
    </w:rPr>
  </w:style>
  <w:style w:type="paragraph" w:styleId="22">
    <w:name w:val="toc 2"/>
    <w:basedOn w:val="1"/>
    <w:next w:val="1"/>
    <w:unhideWhenUsed/>
    <w:qFormat/>
    <w:uiPriority w:val="39"/>
    <w:pPr>
      <w:tabs>
        <w:tab w:val="left" w:pos="960"/>
        <w:tab w:val="right" w:leader="dot" w:pos="8296"/>
      </w:tabs>
      <w:spacing w:line="276" w:lineRule="auto"/>
      <w:ind w:left="240"/>
      <w:jc w:val="left"/>
    </w:pPr>
    <w:rPr>
      <w:rFonts w:asciiTheme="minorHAnsi" w:eastAsiaTheme="minorHAnsi"/>
      <w:smallCaps/>
      <w:sz w:val="20"/>
      <w:szCs w:val="20"/>
    </w:rPr>
  </w:style>
  <w:style w:type="paragraph" w:styleId="23">
    <w:name w:val="toc 9"/>
    <w:basedOn w:val="1"/>
    <w:next w:val="1"/>
    <w:unhideWhenUsed/>
    <w:qFormat/>
    <w:uiPriority w:val="39"/>
    <w:pPr>
      <w:ind w:left="1920"/>
      <w:jc w:val="left"/>
    </w:pPr>
    <w:rPr>
      <w:rFonts w:asciiTheme="minorHAnsi" w:eastAsiaTheme="minorHAnsi"/>
      <w:sz w:val="18"/>
      <w:szCs w:val="18"/>
    </w:rPr>
  </w:style>
  <w:style w:type="paragraph" w:styleId="24">
    <w:name w:val="Normal (Web)"/>
    <w:basedOn w:val="1"/>
    <w:qFormat/>
    <w:uiPriority w:val="0"/>
    <w:pPr>
      <w:widowControl/>
      <w:spacing w:before="100" w:beforeAutospacing="1" w:after="100" w:afterAutospacing="1" w:line="240" w:lineRule="auto"/>
      <w:jc w:val="left"/>
    </w:pPr>
    <w:rPr>
      <w:rFonts w:cs="宋体"/>
      <w:kern w:val="0"/>
    </w:rPr>
  </w:style>
  <w:style w:type="table" w:styleId="26">
    <w:name w:val="Table Grid"/>
    <w:basedOn w:val="2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8">
    <w:name w:val="Hyperlink"/>
    <w:basedOn w:val="2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29">
    <w:name w:val="页眉 字符"/>
    <w:basedOn w:val="27"/>
    <w:link w:val="18"/>
    <w:uiPriority w:val="99"/>
    <w:rPr>
      <w:sz w:val="18"/>
      <w:szCs w:val="18"/>
    </w:rPr>
  </w:style>
  <w:style w:type="character" w:customStyle="1" w:styleId="30">
    <w:name w:val="页脚 字符"/>
    <w:basedOn w:val="27"/>
    <w:link w:val="17"/>
    <w:uiPriority w:val="99"/>
    <w:rPr>
      <w:sz w:val="18"/>
      <w:szCs w:val="18"/>
    </w:rPr>
  </w:style>
  <w:style w:type="character" w:customStyle="1" w:styleId="31">
    <w:name w:val="标题 1 字符"/>
    <w:basedOn w:val="27"/>
    <w:link w:val="2"/>
    <w:uiPriority w:val="9"/>
    <w:rPr>
      <w:rFonts w:ascii="宋体" w:hAnsi="宋体" w:eastAsia="宋体"/>
      <w:b/>
      <w:bCs/>
      <w:sz w:val="32"/>
      <w:szCs w:val="28"/>
    </w:rPr>
  </w:style>
  <w:style w:type="character" w:customStyle="1" w:styleId="32">
    <w:name w:val="标题 3 字符"/>
    <w:basedOn w:val="27"/>
    <w:link w:val="5"/>
    <w:uiPriority w:val="9"/>
    <w:rPr>
      <w:rFonts w:ascii="宋体" w:hAnsi="宋体" w:eastAsia="宋体"/>
      <w:b/>
      <w:bCs/>
      <w:sz w:val="28"/>
      <w:szCs w:val="32"/>
    </w:rPr>
  </w:style>
  <w:style w:type="character" w:customStyle="1" w:styleId="33">
    <w:name w:val="标题 2 字符"/>
    <w:basedOn w:val="27"/>
    <w:link w:val="4"/>
    <w:uiPriority w:val="9"/>
    <w:rPr>
      <w:rFonts w:ascii="宋体" w:hAnsi="宋体" w:eastAsia="宋体"/>
      <w:b/>
      <w:bCs/>
      <w:sz w:val="30"/>
      <w:szCs w:val="36"/>
    </w:rPr>
  </w:style>
  <w:style w:type="character" w:customStyle="1" w:styleId="34">
    <w:name w:val="正文文本 字符"/>
    <w:link w:val="13"/>
    <w:locked/>
    <w:uiPriority w:val="0"/>
    <w:rPr>
      <w:rFonts w:cs="Times New Roman"/>
      <w:sz w:val="24"/>
      <w:szCs w:val="24"/>
    </w:rPr>
  </w:style>
  <w:style w:type="character" w:customStyle="1" w:styleId="35">
    <w:name w:val="正文文本 字符1"/>
    <w:basedOn w:val="27"/>
    <w:semiHidden/>
    <w:uiPriority w:val="99"/>
    <w:rPr>
      <w:rFonts w:ascii="宋体" w:hAnsi="宋体" w:eastAsia="宋体"/>
      <w:sz w:val="24"/>
      <w:szCs w:val="24"/>
    </w:rPr>
  </w:style>
  <w:style w:type="character" w:customStyle="1" w:styleId="36">
    <w:name w:val="info-val"/>
    <w:basedOn w:val="27"/>
    <w:uiPriority w:val="0"/>
  </w:style>
  <w:style w:type="character" w:customStyle="1" w:styleId="37">
    <w:name w:val="标题 4 字符"/>
    <w:basedOn w:val="27"/>
    <w:link w:val="6"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character" w:customStyle="1" w:styleId="38">
    <w:name w:val="标题 5 字符"/>
    <w:basedOn w:val="27"/>
    <w:link w:val="7"/>
    <w:semiHidden/>
    <w:uiPriority w:val="9"/>
    <w:rPr>
      <w:rFonts w:ascii="宋体" w:hAnsi="宋体" w:eastAsia="宋体"/>
      <w:b/>
      <w:bCs/>
      <w:sz w:val="28"/>
      <w:szCs w:val="28"/>
    </w:rPr>
  </w:style>
  <w:style w:type="character" w:customStyle="1" w:styleId="39">
    <w:name w:val="标题 6 字符"/>
    <w:basedOn w:val="27"/>
    <w:link w:val="8"/>
    <w:semiHidden/>
    <w:uiPriority w:val="9"/>
    <w:rPr>
      <w:rFonts w:asciiTheme="majorHAnsi" w:hAnsiTheme="majorHAnsi" w:eastAsiaTheme="majorEastAsia" w:cstheme="majorBidi"/>
      <w:b/>
      <w:bCs/>
      <w:sz w:val="24"/>
      <w:szCs w:val="24"/>
    </w:rPr>
  </w:style>
  <w:style w:type="character" w:customStyle="1" w:styleId="40">
    <w:name w:val="标题 7 字符"/>
    <w:basedOn w:val="27"/>
    <w:link w:val="9"/>
    <w:semiHidden/>
    <w:uiPriority w:val="9"/>
    <w:rPr>
      <w:rFonts w:ascii="宋体" w:hAnsi="宋体" w:eastAsia="宋体"/>
      <w:b/>
      <w:bCs/>
      <w:sz w:val="24"/>
      <w:szCs w:val="24"/>
    </w:rPr>
  </w:style>
  <w:style w:type="character" w:customStyle="1" w:styleId="41">
    <w:name w:val="标题 8 字符"/>
    <w:basedOn w:val="27"/>
    <w:link w:val="10"/>
    <w:semiHidden/>
    <w:uiPriority w:val="9"/>
    <w:rPr>
      <w:rFonts w:asciiTheme="majorHAnsi" w:hAnsiTheme="majorHAnsi" w:eastAsiaTheme="majorEastAsia" w:cstheme="majorBidi"/>
      <w:sz w:val="24"/>
      <w:szCs w:val="24"/>
    </w:rPr>
  </w:style>
  <w:style w:type="character" w:customStyle="1" w:styleId="42">
    <w:name w:val="标题 9 字符"/>
    <w:basedOn w:val="27"/>
    <w:link w:val="11"/>
    <w:semiHidden/>
    <w:uiPriority w:val="9"/>
    <w:rPr>
      <w:rFonts w:asciiTheme="majorHAnsi" w:hAnsiTheme="majorHAnsi" w:eastAsiaTheme="majorEastAsia" w:cstheme="majorBidi"/>
      <w:szCs w:val="21"/>
    </w:rPr>
  </w:style>
  <w:style w:type="paragraph" w:customStyle="1" w:styleId="43">
    <w:name w:val="Table Paragraph"/>
    <w:basedOn w:val="1"/>
    <w:qFormat/>
    <w:uiPriority w:val="1"/>
    <w:pPr>
      <w:spacing w:line="240" w:lineRule="auto"/>
      <w:jc w:val="center"/>
    </w:pPr>
    <w:rPr>
      <w:rFonts w:ascii="仿宋" w:hAnsi="仿宋" w:eastAsia="仿宋" w:cs="仿宋"/>
      <w:sz w:val="21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8F432FB-B8C4-4344-9DE7-9EE94147331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78</Words>
  <Characters>450</Characters>
  <Lines>3</Lines>
  <Paragraphs>1</Paragraphs>
  <TotalTime>0</TotalTime>
  <ScaleCrop>false</ScaleCrop>
  <LinksUpToDate>false</LinksUpToDate>
  <CharactersWithSpaces>527</CharactersWithSpaces>
  <Application>WPS Office_11.3.0.9228_F1E327BC-269C-435d-A152-05C5408002CA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2021-04-30T07:32:00Z</dcterms:created>
  <dc:creator>ZQ</dc:creator>
  <cp:lastModifiedBy>麦田守望者</cp:lastModifiedBy>
  <dcterms:modified xsi:type="dcterms:W3CDTF">2021-04-30T07:40:07Z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  <property fmtid="{D5CDD505-2E9C-101B-9397-08002B2CF9AE}" pid="3" name="ICV">
    <vt:lpwstr>8303E8F24F16414487EBF49647BA7467</vt:lpwstr>
  </property>
</Properties>
</file>