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287" w:rsidRDefault="004A3E6A" w:rsidP="00916287">
      <w:pPr>
        <w:spacing w:line="440" w:lineRule="exact"/>
        <w:jc w:val="center"/>
        <w:rPr>
          <w:rFonts w:asciiTheme="majorEastAsia" w:eastAsiaTheme="majorEastAsia" w:hAnsiTheme="majorEastAsia"/>
          <w:sz w:val="24"/>
          <w:szCs w:val="24"/>
        </w:rPr>
      </w:pPr>
      <w:bookmarkStart w:id="0" w:name="_Toc28359022"/>
      <w:bookmarkStart w:id="1" w:name="_Toc35393809"/>
      <w:r w:rsidRPr="007B4A1C">
        <w:rPr>
          <w:rFonts w:asciiTheme="majorEastAsia" w:eastAsiaTheme="majorEastAsia" w:hAnsiTheme="majorEastAsia"/>
          <w:sz w:val="24"/>
          <w:szCs w:val="24"/>
        </w:rPr>
        <w:t>中南民族大学外语学院同传实验室设备购置与更新项目</w:t>
      </w:r>
      <w:r w:rsidR="00C0446F" w:rsidRPr="007B4A1C">
        <w:rPr>
          <w:rFonts w:asciiTheme="majorEastAsia" w:eastAsiaTheme="majorEastAsia" w:hAnsiTheme="majorEastAsia" w:hint="eastAsia"/>
          <w:sz w:val="24"/>
          <w:szCs w:val="24"/>
        </w:rPr>
        <w:t>成交</w:t>
      </w:r>
      <w:r w:rsidR="00CD33A6" w:rsidRPr="007B4A1C">
        <w:rPr>
          <w:rFonts w:asciiTheme="majorEastAsia" w:eastAsiaTheme="majorEastAsia" w:hAnsiTheme="majorEastAsia" w:hint="eastAsia"/>
          <w:sz w:val="24"/>
          <w:szCs w:val="24"/>
        </w:rPr>
        <w:t>结果公告</w:t>
      </w:r>
      <w:bookmarkEnd w:id="0"/>
      <w:bookmarkEnd w:id="1"/>
    </w:p>
    <w:p w:rsidR="0047248A" w:rsidRPr="007B4A1C" w:rsidRDefault="0047248A" w:rsidP="00916287">
      <w:pPr>
        <w:spacing w:line="440" w:lineRule="exact"/>
        <w:jc w:val="center"/>
        <w:rPr>
          <w:rFonts w:asciiTheme="majorEastAsia" w:eastAsiaTheme="majorEastAsia" w:hAnsiTheme="majorEastAsia"/>
          <w:sz w:val="24"/>
          <w:szCs w:val="24"/>
        </w:rPr>
      </w:pPr>
      <w:bookmarkStart w:id="2" w:name="_GoBack"/>
      <w:bookmarkEnd w:id="2"/>
      <w:r w:rsidRPr="007B4A1C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="00677FA0" w:rsidRPr="007B4A1C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7B4A1C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</w:p>
    <w:p w:rsidR="007F46FD" w:rsidRPr="007B4A1C" w:rsidRDefault="007F46FD" w:rsidP="007F46FD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7B4A1C">
        <w:rPr>
          <w:rFonts w:asciiTheme="majorEastAsia" w:eastAsiaTheme="majorEastAsia" w:hAnsiTheme="majorEastAsia" w:hint="eastAsia"/>
          <w:sz w:val="24"/>
          <w:szCs w:val="24"/>
        </w:rPr>
        <w:t>一、项目编号：STBN-SC-2021-061</w:t>
      </w:r>
    </w:p>
    <w:p w:rsidR="007F46FD" w:rsidRPr="007B4A1C" w:rsidRDefault="007F46FD" w:rsidP="007F46FD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7B4A1C">
        <w:rPr>
          <w:rFonts w:asciiTheme="majorEastAsia" w:eastAsiaTheme="majorEastAsia" w:hAnsiTheme="majorEastAsia" w:hint="eastAsia"/>
          <w:sz w:val="24"/>
          <w:szCs w:val="24"/>
        </w:rPr>
        <w:t>二、项目名称：中南民族大学外语学院同传实验室设备购置与更新项目</w:t>
      </w:r>
    </w:p>
    <w:p w:rsidR="00CD33A6" w:rsidRPr="007B4A1C" w:rsidRDefault="00CD33A6" w:rsidP="007F46FD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7B4A1C">
        <w:rPr>
          <w:rFonts w:asciiTheme="majorEastAsia" w:eastAsiaTheme="majorEastAsia" w:hAnsiTheme="majorEastAsia" w:hint="eastAsia"/>
          <w:sz w:val="24"/>
          <w:szCs w:val="24"/>
        </w:rPr>
        <w:t>三、</w:t>
      </w:r>
      <w:r w:rsidR="00A0460C" w:rsidRPr="007B4A1C">
        <w:rPr>
          <w:rFonts w:asciiTheme="majorEastAsia" w:eastAsiaTheme="majorEastAsia" w:hAnsiTheme="majorEastAsia" w:hint="eastAsia"/>
          <w:sz w:val="24"/>
          <w:szCs w:val="24"/>
        </w:rPr>
        <w:t>成交</w:t>
      </w:r>
      <w:r w:rsidRPr="007B4A1C">
        <w:rPr>
          <w:rFonts w:asciiTheme="majorEastAsia" w:eastAsiaTheme="majorEastAsia" w:hAnsiTheme="majorEastAsia" w:hint="eastAsia"/>
          <w:sz w:val="24"/>
          <w:szCs w:val="24"/>
        </w:rPr>
        <w:t>信息</w:t>
      </w:r>
    </w:p>
    <w:p w:rsidR="00CD33A6" w:rsidRPr="007B4A1C" w:rsidRDefault="00CD33A6" w:rsidP="00F0571B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7B4A1C">
        <w:rPr>
          <w:rFonts w:asciiTheme="majorEastAsia" w:eastAsiaTheme="majorEastAsia" w:hAnsiTheme="majorEastAsia" w:hint="eastAsia"/>
          <w:sz w:val="24"/>
          <w:szCs w:val="24"/>
        </w:rPr>
        <w:t>供应商名称：</w:t>
      </w:r>
      <w:r w:rsidR="00EE11D5" w:rsidRPr="007B4A1C">
        <w:rPr>
          <w:rFonts w:asciiTheme="majorEastAsia" w:eastAsiaTheme="majorEastAsia" w:hAnsiTheme="majorEastAsia" w:hint="eastAsia"/>
          <w:sz w:val="24"/>
          <w:szCs w:val="24"/>
        </w:rPr>
        <w:t>合肥纽菲斯信息科技有限公司</w:t>
      </w:r>
    </w:p>
    <w:p w:rsidR="00CD33A6" w:rsidRPr="007B4A1C" w:rsidRDefault="00CD33A6" w:rsidP="00F0571B">
      <w:pPr>
        <w:spacing w:line="480" w:lineRule="exact"/>
        <w:ind w:rightChars="-297" w:right="-624"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7B4A1C">
        <w:rPr>
          <w:rFonts w:asciiTheme="majorEastAsia" w:eastAsiaTheme="majorEastAsia" w:hAnsiTheme="majorEastAsia" w:hint="eastAsia"/>
          <w:sz w:val="24"/>
          <w:szCs w:val="24"/>
        </w:rPr>
        <w:t>供应商地址：</w:t>
      </w:r>
      <w:r w:rsidR="00EE11D5" w:rsidRPr="007B4A1C">
        <w:rPr>
          <w:rFonts w:asciiTheme="majorEastAsia" w:eastAsiaTheme="majorEastAsia" w:hAnsiTheme="majorEastAsia" w:hint="eastAsia"/>
          <w:sz w:val="24"/>
          <w:szCs w:val="24"/>
        </w:rPr>
        <w:t>合肥市</w:t>
      </w:r>
      <w:proofErr w:type="gramStart"/>
      <w:r w:rsidR="00EE11D5" w:rsidRPr="007B4A1C">
        <w:rPr>
          <w:rFonts w:asciiTheme="majorEastAsia" w:eastAsiaTheme="majorEastAsia" w:hAnsiTheme="majorEastAsia" w:hint="eastAsia"/>
          <w:sz w:val="24"/>
          <w:szCs w:val="24"/>
        </w:rPr>
        <w:t>蜀</w:t>
      </w:r>
      <w:proofErr w:type="gramEnd"/>
      <w:r w:rsidR="00EE11D5" w:rsidRPr="007B4A1C">
        <w:rPr>
          <w:rFonts w:asciiTheme="majorEastAsia" w:eastAsiaTheme="majorEastAsia" w:hAnsiTheme="majorEastAsia" w:hint="eastAsia"/>
          <w:sz w:val="24"/>
          <w:szCs w:val="24"/>
        </w:rPr>
        <w:t>山区望江西路99号城市天地家园15幢903室</w:t>
      </w:r>
    </w:p>
    <w:p w:rsidR="00CD33A6" w:rsidRPr="007B4A1C" w:rsidRDefault="00ED7D81" w:rsidP="00ED7D81">
      <w:pPr>
        <w:spacing w:line="480" w:lineRule="exact"/>
        <w:ind w:rightChars="-770" w:right="-1617"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7B4A1C">
        <w:rPr>
          <w:rFonts w:asciiTheme="majorEastAsia" w:eastAsiaTheme="majorEastAsia" w:hAnsiTheme="majorEastAsia" w:hint="eastAsia"/>
          <w:sz w:val="24"/>
          <w:szCs w:val="24"/>
        </w:rPr>
        <w:t>成交</w:t>
      </w:r>
      <w:r w:rsidR="00CD33A6" w:rsidRPr="007B4A1C">
        <w:rPr>
          <w:rFonts w:asciiTheme="majorEastAsia" w:eastAsiaTheme="majorEastAsia" w:hAnsiTheme="majorEastAsia" w:hint="eastAsia"/>
          <w:sz w:val="24"/>
          <w:szCs w:val="24"/>
        </w:rPr>
        <w:t>金额：</w:t>
      </w:r>
      <w:r w:rsidR="00EE11D5" w:rsidRPr="007B4A1C">
        <w:rPr>
          <w:rFonts w:asciiTheme="majorEastAsia" w:eastAsiaTheme="majorEastAsia" w:hAnsiTheme="majorEastAsia" w:hint="eastAsia"/>
          <w:sz w:val="24"/>
          <w:szCs w:val="24"/>
        </w:rPr>
        <w:t>人民币（大写）捌拾伍万陆仟陆佰元整（￥: 856,600.00）</w:t>
      </w:r>
    </w:p>
    <w:p w:rsidR="00CD33A6" w:rsidRPr="007B4A1C" w:rsidRDefault="00CD33A6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7B4A1C">
        <w:rPr>
          <w:rFonts w:asciiTheme="majorEastAsia" w:eastAsiaTheme="majorEastAsia" w:hAnsiTheme="majorEastAsia" w:hint="eastAsia"/>
          <w:sz w:val="24"/>
          <w:szCs w:val="24"/>
        </w:rPr>
        <w:t>四、主要标的信息</w:t>
      </w:r>
    </w:p>
    <w:tbl>
      <w:tblPr>
        <w:tblStyle w:val="a6"/>
        <w:tblW w:w="7498" w:type="dxa"/>
        <w:jc w:val="center"/>
        <w:tblLayout w:type="fixed"/>
        <w:tblLook w:val="04A0"/>
      </w:tblPr>
      <w:tblGrid>
        <w:gridCol w:w="7498"/>
      </w:tblGrid>
      <w:tr w:rsidR="007B4A1C" w:rsidRPr="007B4A1C" w:rsidTr="00E6288C">
        <w:trPr>
          <w:trHeight w:val="479"/>
          <w:jc w:val="center"/>
        </w:trPr>
        <w:tc>
          <w:tcPr>
            <w:tcW w:w="7498" w:type="dxa"/>
            <w:vAlign w:val="center"/>
          </w:tcPr>
          <w:p w:rsidR="00EE11D5" w:rsidRPr="007B4A1C" w:rsidRDefault="00EE11D5" w:rsidP="00321E1C">
            <w:pPr>
              <w:spacing w:line="44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B4A1C">
              <w:rPr>
                <w:rFonts w:asciiTheme="majorEastAsia" w:eastAsiaTheme="majorEastAsia" w:hAnsiTheme="majorEastAsia" w:hint="eastAsia"/>
                <w:sz w:val="24"/>
                <w:szCs w:val="24"/>
              </w:rPr>
              <w:t>货物类</w:t>
            </w:r>
          </w:p>
        </w:tc>
      </w:tr>
      <w:tr w:rsidR="007B4A1C" w:rsidRPr="007B4A1C" w:rsidTr="00E6288C">
        <w:trPr>
          <w:trHeight w:val="2367"/>
          <w:jc w:val="center"/>
        </w:trPr>
        <w:tc>
          <w:tcPr>
            <w:tcW w:w="7498" w:type="dxa"/>
            <w:vAlign w:val="center"/>
          </w:tcPr>
          <w:p w:rsidR="00EE11D5" w:rsidRPr="007B4A1C" w:rsidRDefault="004944CD" w:rsidP="001F63B0">
            <w:pPr>
              <w:spacing w:line="44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sz w:val="24"/>
                <w:szCs w:val="24"/>
              </w:rPr>
              <w:t>名称</w:t>
            </w:r>
            <w:r w:rsidR="00EE11D5" w:rsidRPr="007B4A1C">
              <w:rPr>
                <w:rFonts w:asciiTheme="majorEastAsia" w:eastAsiaTheme="majorEastAsia" w:hAnsiTheme="majorEastAsia" w:hint="eastAsia"/>
                <w:sz w:val="24"/>
                <w:szCs w:val="24"/>
              </w:rPr>
              <w:t>：代表及译员终端/40套、智慧语境学习平台/1套、</w:t>
            </w:r>
            <w:proofErr w:type="gramStart"/>
            <w:r w:rsidR="00EE11D5" w:rsidRPr="007B4A1C">
              <w:rPr>
                <w:rFonts w:asciiTheme="majorEastAsia" w:eastAsiaTheme="majorEastAsia" w:hAnsiTheme="majorEastAsia" w:hint="eastAsia"/>
                <w:sz w:val="24"/>
                <w:szCs w:val="24"/>
              </w:rPr>
              <w:t>主席机</w:t>
            </w:r>
            <w:proofErr w:type="gramEnd"/>
            <w:r w:rsidR="00EE11D5" w:rsidRPr="007B4A1C">
              <w:rPr>
                <w:rFonts w:asciiTheme="majorEastAsia" w:eastAsiaTheme="majorEastAsia" w:hAnsiTheme="majorEastAsia" w:hint="eastAsia"/>
                <w:sz w:val="24"/>
                <w:szCs w:val="24"/>
              </w:rPr>
              <w:t>等其他配套设备12项/1套</w:t>
            </w:r>
          </w:p>
          <w:p w:rsidR="00EE11D5" w:rsidRPr="007B4A1C" w:rsidRDefault="00EE11D5" w:rsidP="00321E1C">
            <w:pPr>
              <w:spacing w:line="44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B4A1C">
              <w:rPr>
                <w:rFonts w:asciiTheme="majorEastAsia" w:eastAsiaTheme="majorEastAsia" w:hAnsiTheme="majorEastAsia" w:hint="eastAsia"/>
                <w:sz w:val="24"/>
                <w:szCs w:val="24"/>
              </w:rPr>
              <w:t>品牌：北京东方正龙数字技术有限公司</w:t>
            </w:r>
          </w:p>
          <w:p w:rsidR="00EE11D5" w:rsidRPr="007B4A1C" w:rsidRDefault="00EE11D5" w:rsidP="00321E1C">
            <w:pPr>
              <w:spacing w:line="440" w:lineRule="exact"/>
              <w:rPr>
                <w:rFonts w:asciiTheme="majorEastAsia" w:eastAsiaTheme="majorEastAsia" w:hAnsiTheme="majorEastAsia"/>
                <w:kern w:val="2"/>
                <w:sz w:val="24"/>
                <w:szCs w:val="24"/>
              </w:rPr>
            </w:pPr>
            <w:r w:rsidRPr="007B4A1C">
              <w:rPr>
                <w:rFonts w:asciiTheme="majorEastAsia" w:eastAsiaTheme="majorEastAsia" w:hAnsiTheme="majorEastAsia" w:hint="eastAsia"/>
                <w:sz w:val="24"/>
                <w:szCs w:val="24"/>
              </w:rPr>
              <w:t>规格型号：</w:t>
            </w:r>
            <w:proofErr w:type="spellStart"/>
            <w:r w:rsidRPr="007B4A1C">
              <w:rPr>
                <w:rFonts w:asciiTheme="majorEastAsia" w:eastAsiaTheme="majorEastAsia" w:hAnsiTheme="majorEastAsia"/>
                <w:sz w:val="24"/>
                <w:szCs w:val="24"/>
              </w:rPr>
              <w:t>NewClass</w:t>
            </w:r>
            <w:proofErr w:type="spellEnd"/>
            <w:r w:rsidRPr="007B4A1C">
              <w:rPr>
                <w:rFonts w:asciiTheme="majorEastAsia" w:eastAsiaTheme="majorEastAsia" w:hAnsiTheme="majorEastAsia"/>
                <w:sz w:val="24"/>
                <w:szCs w:val="24"/>
              </w:rPr>
              <w:t xml:space="preserve"> DL960C5</w:t>
            </w:r>
          </w:p>
          <w:p w:rsidR="001F63B0" w:rsidRDefault="001F63B0" w:rsidP="00135057">
            <w:pPr>
              <w:spacing w:line="44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数量：一批</w:t>
            </w:r>
          </w:p>
          <w:p w:rsidR="00EE11D5" w:rsidRPr="007B4A1C" w:rsidRDefault="00EE11D5" w:rsidP="00135057">
            <w:pPr>
              <w:spacing w:line="440" w:lineRule="exact"/>
              <w:rPr>
                <w:rFonts w:asciiTheme="majorEastAsia" w:eastAsiaTheme="majorEastAsia" w:hAnsiTheme="majorEastAsia"/>
                <w:kern w:val="2"/>
                <w:sz w:val="24"/>
                <w:szCs w:val="24"/>
              </w:rPr>
            </w:pPr>
            <w:r w:rsidRPr="007B4A1C">
              <w:rPr>
                <w:rFonts w:asciiTheme="majorEastAsia" w:eastAsiaTheme="majorEastAsia" w:hAnsiTheme="majorEastAsia" w:hint="eastAsia"/>
                <w:sz w:val="24"/>
                <w:szCs w:val="24"/>
              </w:rPr>
              <w:t>单价：</w:t>
            </w:r>
            <w:r w:rsidR="00135057">
              <w:rPr>
                <w:rFonts w:asciiTheme="majorEastAsia" w:eastAsiaTheme="majorEastAsia" w:hAnsiTheme="majorEastAsia" w:hint="eastAsia"/>
                <w:sz w:val="24"/>
                <w:szCs w:val="24"/>
              </w:rPr>
              <w:t>详见响应文件</w:t>
            </w:r>
          </w:p>
        </w:tc>
      </w:tr>
    </w:tbl>
    <w:p w:rsidR="00EC35EE" w:rsidRPr="007B4A1C" w:rsidRDefault="00CD33A6" w:rsidP="00EE11D5">
      <w:pPr>
        <w:tabs>
          <w:tab w:val="left" w:pos="3630"/>
        </w:tabs>
        <w:spacing w:line="480" w:lineRule="exact"/>
        <w:rPr>
          <w:rFonts w:asciiTheme="majorEastAsia" w:eastAsiaTheme="majorEastAsia" w:hAnsiTheme="majorEastAsia"/>
          <w:strike/>
          <w:sz w:val="24"/>
          <w:szCs w:val="24"/>
        </w:rPr>
      </w:pPr>
      <w:r w:rsidRPr="007B4A1C">
        <w:rPr>
          <w:rFonts w:asciiTheme="majorEastAsia" w:eastAsiaTheme="majorEastAsia" w:hAnsiTheme="majorEastAsia" w:hint="eastAsia"/>
          <w:sz w:val="24"/>
          <w:szCs w:val="24"/>
        </w:rPr>
        <w:t>五、评审专家名单：</w:t>
      </w:r>
      <w:r w:rsidR="00EE11D5" w:rsidRPr="007B4A1C">
        <w:rPr>
          <w:rFonts w:asciiTheme="majorEastAsia" w:eastAsiaTheme="majorEastAsia" w:hAnsiTheme="majorEastAsia" w:hint="eastAsia"/>
          <w:sz w:val="24"/>
          <w:szCs w:val="24"/>
        </w:rPr>
        <w:t>周阳、王宗泽、谭必思</w:t>
      </w:r>
      <w:r w:rsidR="00996973" w:rsidRPr="007B4A1C">
        <w:rPr>
          <w:rFonts w:hint="eastAsia"/>
        </w:rPr>
        <w:t xml:space="preserve"> </w:t>
      </w:r>
      <w:r w:rsidR="00996973" w:rsidRPr="007B4A1C">
        <w:rPr>
          <w:rFonts w:asciiTheme="majorEastAsia" w:eastAsiaTheme="majorEastAsia" w:hAnsiTheme="majorEastAsia" w:hint="eastAsia"/>
          <w:sz w:val="24"/>
          <w:szCs w:val="24"/>
        </w:rPr>
        <w:t>(采购人代表)</w:t>
      </w:r>
    </w:p>
    <w:p w:rsidR="00090892" w:rsidRPr="007B4A1C" w:rsidRDefault="00CD33A6" w:rsidP="00EC35EE">
      <w:pPr>
        <w:tabs>
          <w:tab w:val="left" w:pos="3630"/>
        </w:tabs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7B4A1C">
        <w:rPr>
          <w:rFonts w:asciiTheme="majorEastAsia" w:eastAsiaTheme="majorEastAsia" w:hAnsiTheme="majorEastAsia" w:hint="eastAsia"/>
          <w:sz w:val="24"/>
          <w:szCs w:val="24"/>
        </w:rPr>
        <w:t>六、代理服务收费标准及金额：</w:t>
      </w:r>
    </w:p>
    <w:p w:rsidR="001025E3" w:rsidRDefault="001025E3" w:rsidP="007F2DBF">
      <w:pPr>
        <w:spacing w:line="480" w:lineRule="exact"/>
        <w:ind w:firstLine="420"/>
        <w:rPr>
          <w:rFonts w:asciiTheme="majorEastAsia" w:eastAsiaTheme="majorEastAsia" w:hAnsiTheme="majorEastAsia"/>
          <w:sz w:val="24"/>
          <w:szCs w:val="24"/>
        </w:rPr>
      </w:pPr>
      <w:r w:rsidRPr="001025E3">
        <w:rPr>
          <w:rFonts w:asciiTheme="majorEastAsia" w:eastAsiaTheme="majorEastAsia" w:hAnsiTheme="majorEastAsia" w:hint="eastAsia"/>
          <w:sz w:val="24"/>
          <w:szCs w:val="24"/>
        </w:rPr>
        <w:t>招标代理服务费按“发改价格[2011]534号”和“国家计委计价格[2002]1980号”文件规定的收费标准计算代理服务费基准价，同时按照采购人和采购代理机构签署的委托协议书中约定的折扣率70%收取（即：成交服务费=基准价*70%），注：成交服务费金额不足人民币3000元的，按采购人和采购代理机构协议书约定的3000元收取；</w:t>
      </w:r>
    </w:p>
    <w:p w:rsidR="00090892" w:rsidRPr="007B4A1C" w:rsidRDefault="00090892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7B4A1C">
        <w:rPr>
          <w:rFonts w:asciiTheme="majorEastAsia" w:eastAsiaTheme="majorEastAsia" w:hAnsiTheme="majorEastAsia" w:hint="eastAsia"/>
          <w:sz w:val="24"/>
          <w:szCs w:val="24"/>
        </w:rPr>
        <w:t>金额：</w:t>
      </w:r>
      <w:r w:rsidR="00C84BB6" w:rsidRPr="007B4A1C">
        <w:rPr>
          <w:rFonts w:asciiTheme="majorEastAsia" w:eastAsiaTheme="majorEastAsia" w:hAnsiTheme="majorEastAsia" w:hint="eastAsia"/>
          <w:sz w:val="24"/>
          <w:szCs w:val="24"/>
        </w:rPr>
        <w:t>人民币</w:t>
      </w:r>
      <w:r w:rsidR="002C035D">
        <w:rPr>
          <w:rFonts w:asciiTheme="majorEastAsia" w:eastAsiaTheme="majorEastAsia" w:hAnsiTheme="majorEastAsia" w:hint="eastAsia"/>
          <w:sz w:val="24"/>
          <w:szCs w:val="24"/>
        </w:rPr>
        <w:t>0</w:t>
      </w:r>
      <w:r w:rsidR="002C035D">
        <w:rPr>
          <w:rFonts w:asciiTheme="majorEastAsia" w:eastAsiaTheme="majorEastAsia" w:hAnsiTheme="majorEastAsia"/>
          <w:sz w:val="24"/>
          <w:szCs w:val="24"/>
        </w:rPr>
        <w:t>.</w:t>
      </w:r>
      <w:r w:rsidR="002C035D" w:rsidRPr="002C035D">
        <w:rPr>
          <w:rFonts w:asciiTheme="majorEastAsia" w:eastAsiaTheme="majorEastAsia" w:hAnsiTheme="majorEastAsia"/>
          <w:sz w:val="24"/>
          <w:szCs w:val="24"/>
        </w:rPr>
        <w:t>89943</w:t>
      </w:r>
      <w:r w:rsidR="00C84BB6" w:rsidRPr="007B4A1C">
        <w:rPr>
          <w:rFonts w:asciiTheme="majorEastAsia" w:eastAsiaTheme="majorEastAsia" w:hAnsiTheme="majorEastAsia" w:hint="eastAsia"/>
          <w:sz w:val="24"/>
          <w:szCs w:val="24"/>
        </w:rPr>
        <w:t>万元</w:t>
      </w:r>
    </w:p>
    <w:p w:rsidR="00CD33A6" w:rsidRPr="007B4A1C" w:rsidRDefault="00CD33A6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7B4A1C">
        <w:rPr>
          <w:rFonts w:asciiTheme="majorEastAsia" w:eastAsiaTheme="majorEastAsia" w:hAnsiTheme="majorEastAsia" w:hint="eastAsia"/>
          <w:sz w:val="24"/>
          <w:szCs w:val="24"/>
        </w:rPr>
        <w:t>七、公告期限</w:t>
      </w:r>
    </w:p>
    <w:p w:rsidR="00CD33A6" w:rsidRPr="007B4A1C" w:rsidRDefault="00CD33A6" w:rsidP="00F0571B">
      <w:pPr>
        <w:spacing w:line="480" w:lineRule="exact"/>
        <w:ind w:firstLineChars="200" w:firstLine="480"/>
        <w:rPr>
          <w:rFonts w:asciiTheme="majorEastAsia" w:eastAsiaTheme="majorEastAsia" w:hAnsiTheme="majorEastAsia" w:cs="宋体"/>
          <w:kern w:val="0"/>
          <w:sz w:val="24"/>
          <w:szCs w:val="24"/>
        </w:rPr>
      </w:pPr>
      <w:r w:rsidRPr="007B4A1C">
        <w:rPr>
          <w:rFonts w:asciiTheme="majorEastAsia" w:eastAsiaTheme="majorEastAsia" w:hAnsiTheme="majorEastAsia" w:cs="宋体" w:hint="eastAsia"/>
          <w:kern w:val="0"/>
          <w:sz w:val="24"/>
          <w:szCs w:val="24"/>
        </w:rPr>
        <w:t>自本公告发布之日起</w:t>
      </w:r>
      <w:r w:rsidRPr="007B4A1C">
        <w:rPr>
          <w:rFonts w:asciiTheme="majorEastAsia" w:eastAsiaTheme="majorEastAsia" w:hAnsiTheme="majorEastAsia" w:cs="宋体"/>
          <w:kern w:val="0"/>
          <w:sz w:val="24"/>
          <w:szCs w:val="24"/>
        </w:rPr>
        <w:t>1</w:t>
      </w:r>
      <w:r w:rsidRPr="007B4A1C">
        <w:rPr>
          <w:rFonts w:asciiTheme="majorEastAsia" w:eastAsiaTheme="majorEastAsia" w:hAnsiTheme="majorEastAsia" w:cs="宋体" w:hint="eastAsia"/>
          <w:kern w:val="0"/>
          <w:sz w:val="24"/>
          <w:szCs w:val="24"/>
        </w:rPr>
        <w:t>个工作日。</w:t>
      </w:r>
    </w:p>
    <w:p w:rsidR="00CD33A6" w:rsidRPr="007B4A1C" w:rsidRDefault="00CD33A6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7B4A1C">
        <w:rPr>
          <w:rFonts w:asciiTheme="majorEastAsia" w:eastAsiaTheme="majorEastAsia" w:hAnsiTheme="majorEastAsia" w:hint="eastAsia"/>
          <w:sz w:val="24"/>
          <w:szCs w:val="24"/>
        </w:rPr>
        <w:t>八、其他补充事宜</w:t>
      </w:r>
    </w:p>
    <w:p w:rsidR="00BA50A1" w:rsidRPr="007B4A1C" w:rsidRDefault="004944CD" w:rsidP="00F0571B">
      <w:pPr>
        <w:spacing w:line="480" w:lineRule="exact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1</w:t>
      </w:r>
      <w:r w:rsidRPr="00984D58">
        <w:rPr>
          <w:rFonts w:asciiTheme="minorEastAsia" w:eastAsiaTheme="minorEastAsia" w:hAnsiTheme="minorEastAsia"/>
          <w:sz w:val="24"/>
          <w:szCs w:val="24"/>
        </w:rPr>
        <w:t>.</w:t>
      </w:r>
      <w:r w:rsidR="00ED5B46" w:rsidRPr="007B4A1C">
        <w:rPr>
          <w:rFonts w:ascii="宋体" w:hAnsi="宋体" w:hint="eastAsia"/>
          <w:sz w:val="24"/>
          <w:szCs w:val="24"/>
        </w:rPr>
        <w:t>发布公告的媒介:</w:t>
      </w:r>
      <w:r w:rsidR="00DA12DD" w:rsidRPr="007B4A1C">
        <w:t xml:space="preserve"> </w:t>
      </w:r>
      <w:r w:rsidR="00E6288C">
        <w:rPr>
          <w:rFonts w:ascii="宋体" w:hAnsi="宋体" w:hint="eastAsia"/>
          <w:color w:val="000000"/>
          <w:sz w:val="24"/>
        </w:rPr>
        <w:t>中国政府采购网</w:t>
      </w:r>
      <w:r w:rsidR="00E6288C" w:rsidRPr="00D256E8">
        <w:rPr>
          <w:rFonts w:ascii="宋体" w:hAnsi="宋体" w:hint="eastAsia"/>
          <w:color w:val="000000"/>
          <w:sz w:val="24"/>
        </w:rPr>
        <w:t>（网址：</w:t>
      </w:r>
      <w:r w:rsidR="00E6288C" w:rsidRPr="00A915A0">
        <w:rPr>
          <w:rFonts w:ascii="宋体" w:hAnsi="宋体"/>
          <w:color w:val="000000"/>
          <w:sz w:val="24"/>
        </w:rPr>
        <w:t>http://www.ccgp.gov.cn/</w:t>
      </w:r>
      <w:r w:rsidR="00E6288C" w:rsidRPr="00D256E8">
        <w:rPr>
          <w:rFonts w:ascii="宋体" w:hAnsi="宋体" w:hint="eastAsia"/>
          <w:color w:val="000000"/>
          <w:sz w:val="24"/>
        </w:rPr>
        <w:t>）、</w:t>
      </w:r>
      <w:r w:rsidR="00E6288C">
        <w:rPr>
          <w:rFonts w:ascii="宋体" w:hAnsi="宋体" w:hint="eastAsia"/>
          <w:color w:val="000000"/>
          <w:sz w:val="24"/>
        </w:rPr>
        <w:t>中南民族大学采购综合</w:t>
      </w:r>
      <w:r w:rsidR="00E6288C" w:rsidRPr="00D256E8">
        <w:rPr>
          <w:rFonts w:ascii="宋体" w:hAnsi="宋体" w:hint="eastAsia"/>
          <w:color w:val="000000"/>
          <w:sz w:val="24"/>
        </w:rPr>
        <w:t>管理服务平台（网址：</w:t>
      </w:r>
      <w:r w:rsidR="00E6288C" w:rsidRPr="00A915A0">
        <w:rPr>
          <w:rFonts w:ascii="宋体" w:hAnsi="宋体"/>
          <w:color w:val="000000"/>
          <w:sz w:val="24"/>
        </w:rPr>
        <w:t>http://caizhao.scuec.edu.cn/zb/</w:t>
      </w:r>
      <w:r w:rsidR="00E6288C" w:rsidRPr="00D256E8">
        <w:rPr>
          <w:rFonts w:ascii="宋体" w:hAnsi="宋体" w:hint="eastAsia"/>
          <w:color w:val="000000"/>
          <w:sz w:val="24"/>
        </w:rPr>
        <w:t>）</w:t>
      </w:r>
    </w:p>
    <w:p w:rsidR="00D51919" w:rsidRPr="007B4A1C" w:rsidRDefault="004944CD" w:rsidP="00F0571B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lastRenderedPageBreak/>
        <w:t>2</w:t>
      </w:r>
      <w:r w:rsidRPr="00984D58">
        <w:rPr>
          <w:rFonts w:asciiTheme="minorEastAsia" w:eastAsiaTheme="minorEastAsia" w:hAnsiTheme="minorEastAsia" w:cs="宋体"/>
          <w:kern w:val="0"/>
          <w:sz w:val="24"/>
          <w:szCs w:val="24"/>
        </w:rPr>
        <w:t>.</w:t>
      </w:r>
      <w:r w:rsidR="00D51919" w:rsidRPr="007B4A1C">
        <w:rPr>
          <w:rFonts w:ascii="宋体" w:hAnsi="宋体" w:cs="宋体"/>
          <w:kern w:val="0"/>
          <w:sz w:val="24"/>
          <w:szCs w:val="24"/>
        </w:rPr>
        <w:t>如投标当事人对</w:t>
      </w:r>
      <w:r w:rsidR="00D51919" w:rsidRPr="007B4A1C">
        <w:rPr>
          <w:rFonts w:ascii="宋体" w:hAnsi="宋体" w:cs="宋体" w:hint="eastAsia"/>
          <w:kern w:val="0"/>
          <w:sz w:val="24"/>
          <w:szCs w:val="24"/>
        </w:rPr>
        <w:t>成交</w:t>
      </w:r>
      <w:r w:rsidR="00D51919" w:rsidRPr="007B4A1C">
        <w:rPr>
          <w:rFonts w:ascii="宋体" w:hAnsi="宋体" w:cs="宋体"/>
          <w:kern w:val="0"/>
          <w:sz w:val="24"/>
          <w:szCs w:val="24"/>
        </w:rPr>
        <w:t>结果有异议的，可以在</w:t>
      </w:r>
      <w:r w:rsidR="00D51919" w:rsidRPr="007B4A1C">
        <w:rPr>
          <w:rFonts w:ascii="宋体" w:hAnsi="宋体" w:cs="宋体" w:hint="eastAsia"/>
          <w:kern w:val="0"/>
          <w:sz w:val="24"/>
          <w:szCs w:val="24"/>
        </w:rPr>
        <w:t>本公告</w:t>
      </w:r>
      <w:r w:rsidR="00D51919" w:rsidRPr="007B4A1C">
        <w:rPr>
          <w:rFonts w:ascii="宋体" w:hAnsi="宋体" w:cs="宋体"/>
          <w:kern w:val="0"/>
          <w:sz w:val="24"/>
          <w:szCs w:val="24"/>
        </w:rPr>
        <w:t>发布之日起七个工作日内，以书面形式向</w:t>
      </w:r>
      <w:proofErr w:type="gramStart"/>
      <w:r w:rsidR="00D51919" w:rsidRPr="007B4A1C">
        <w:rPr>
          <w:rFonts w:ascii="宋体" w:hAnsi="宋体" w:cs="宋体"/>
          <w:kern w:val="0"/>
          <w:sz w:val="24"/>
          <w:szCs w:val="24"/>
        </w:rPr>
        <w:t>武汉盛泰百年</w:t>
      </w:r>
      <w:proofErr w:type="gramEnd"/>
      <w:r w:rsidR="00D51919" w:rsidRPr="007B4A1C">
        <w:rPr>
          <w:rFonts w:ascii="宋体" w:hAnsi="宋体" w:cs="宋体"/>
          <w:kern w:val="0"/>
          <w:sz w:val="24"/>
          <w:szCs w:val="24"/>
        </w:rPr>
        <w:t>招标有限公司提出质疑，逾期将不再受理。</w:t>
      </w:r>
    </w:p>
    <w:p w:rsidR="00CD33A6" w:rsidRPr="007B4A1C" w:rsidRDefault="00CD33A6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7B4A1C">
        <w:rPr>
          <w:rFonts w:asciiTheme="majorEastAsia" w:eastAsiaTheme="majorEastAsia" w:hAnsiTheme="majorEastAsia" w:hint="eastAsia"/>
          <w:sz w:val="24"/>
          <w:szCs w:val="24"/>
        </w:rPr>
        <w:t>九、凡对本次公告内容提出询问，请按以下方式联系。</w:t>
      </w:r>
    </w:p>
    <w:p w:rsidR="00AB745F" w:rsidRPr="00AB745F" w:rsidRDefault="00AB745F" w:rsidP="00AB745F">
      <w:pPr>
        <w:spacing w:line="480" w:lineRule="exact"/>
        <w:ind w:firstLineChars="200" w:firstLine="480"/>
        <w:rPr>
          <w:rFonts w:ascii="宋体" w:hAnsi="宋体"/>
          <w:sz w:val="24"/>
          <w:szCs w:val="24"/>
        </w:rPr>
      </w:pPr>
      <w:r w:rsidRPr="00AB745F">
        <w:rPr>
          <w:rFonts w:ascii="宋体" w:hAnsi="宋体" w:hint="eastAsia"/>
          <w:sz w:val="24"/>
          <w:szCs w:val="24"/>
        </w:rPr>
        <w:t>1、采购人信息</w:t>
      </w:r>
    </w:p>
    <w:p w:rsidR="00AB745F" w:rsidRPr="00AB745F" w:rsidRDefault="00AB745F" w:rsidP="00AB745F">
      <w:pPr>
        <w:spacing w:line="480" w:lineRule="exact"/>
        <w:ind w:firstLineChars="200" w:firstLine="480"/>
        <w:rPr>
          <w:rFonts w:ascii="宋体" w:hAnsi="宋体"/>
          <w:sz w:val="24"/>
          <w:szCs w:val="24"/>
        </w:rPr>
      </w:pPr>
      <w:r w:rsidRPr="00AB745F">
        <w:rPr>
          <w:rFonts w:ascii="宋体" w:hAnsi="宋体" w:hint="eastAsia"/>
          <w:sz w:val="24"/>
          <w:szCs w:val="24"/>
        </w:rPr>
        <w:t>名    称：中南民族大学</w:t>
      </w:r>
    </w:p>
    <w:p w:rsidR="00AB745F" w:rsidRPr="00AB745F" w:rsidRDefault="00AB745F" w:rsidP="00AB745F">
      <w:pPr>
        <w:spacing w:line="480" w:lineRule="exact"/>
        <w:ind w:firstLineChars="200" w:firstLine="480"/>
        <w:rPr>
          <w:rFonts w:ascii="宋体" w:hAnsi="宋体" w:hint="eastAsia"/>
          <w:sz w:val="24"/>
          <w:szCs w:val="24"/>
        </w:rPr>
      </w:pPr>
      <w:r w:rsidRPr="00AB745F">
        <w:rPr>
          <w:rFonts w:ascii="宋体" w:hAnsi="宋体" w:hint="eastAsia"/>
          <w:sz w:val="24"/>
          <w:szCs w:val="24"/>
        </w:rPr>
        <w:t>地    址：湖北省</w:t>
      </w:r>
      <w:r w:rsidRPr="00AB745F">
        <w:rPr>
          <w:rFonts w:ascii="宋体" w:hAnsi="宋体"/>
          <w:sz w:val="24"/>
          <w:szCs w:val="24"/>
        </w:rPr>
        <w:t>武汉市洪山区民族大道182号</w:t>
      </w:r>
    </w:p>
    <w:p w:rsidR="00AB745F" w:rsidRPr="00AB745F" w:rsidRDefault="00AB745F" w:rsidP="00AB745F">
      <w:pPr>
        <w:spacing w:line="480" w:lineRule="exact"/>
        <w:ind w:firstLineChars="200" w:firstLine="480"/>
        <w:rPr>
          <w:rFonts w:ascii="宋体" w:hAnsi="宋体"/>
          <w:sz w:val="24"/>
          <w:szCs w:val="24"/>
        </w:rPr>
      </w:pPr>
      <w:r w:rsidRPr="00AB745F">
        <w:rPr>
          <w:rFonts w:ascii="宋体" w:hAnsi="宋体" w:hint="eastAsia"/>
          <w:sz w:val="24"/>
          <w:szCs w:val="24"/>
        </w:rPr>
        <w:t xml:space="preserve">联系方式：定老师 </w:t>
      </w:r>
      <w:r w:rsidRPr="00AB745F">
        <w:rPr>
          <w:rFonts w:ascii="宋体" w:hAnsi="宋体"/>
          <w:sz w:val="24"/>
          <w:szCs w:val="24"/>
        </w:rPr>
        <w:t>027-6784</w:t>
      </w:r>
      <w:r w:rsidRPr="00AB745F">
        <w:rPr>
          <w:rFonts w:ascii="宋体" w:hAnsi="宋体" w:hint="eastAsia"/>
          <w:sz w:val="24"/>
          <w:szCs w:val="24"/>
        </w:rPr>
        <w:t>2809</w:t>
      </w:r>
    </w:p>
    <w:p w:rsidR="00AB745F" w:rsidRPr="00AB745F" w:rsidRDefault="00AB745F" w:rsidP="00AB745F">
      <w:pPr>
        <w:spacing w:line="480" w:lineRule="exact"/>
        <w:ind w:firstLineChars="200" w:firstLine="480"/>
        <w:rPr>
          <w:rFonts w:ascii="宋体" w:hAnsi="宋体"/>
          <w:sz w:val="24"/>
          <w:szCs w:val="24"/>
        </w:rPr>
      </w:pPr>
      <w:bookmarkStart w:id="3" w:name="_Toc28359097"/>
      <w:bookmarkStart w:id="4" w:name="_Toc28359020"/>
      <w:bookmarkStart w:id="5" w:name="_Toc35393638"/>
      <w:bookmarkStart w:id="6" w:name="_Toc35393807"/>
      <w:r w:rsidRPr="00AB745F">
        <w:rPr>
          <w:rFonts w:ascii="宋体" w:hAnsi="宋体" w:hint="eastAsia"/>
          <w:sz w:val="24"/>
          <w:szCs w:val="24"/>
        </w:rPr>
        <w:t>2、采购代理机构信息</w:t>
      </w:r>
      <w:bookmarkEnd w:id="3"/>
      <w:bookmarkEnd w:id="4"/>
      <w:bookmarkEnd w:id="5"/>
      <w:bookmarkEnd w:id="6"/>
    </w:p>
    <w:p w:rsidR="00AB745F" w:rsidRPr="00AB745F" w:rsidRDefault="00AB745F" w:rsidP="00AB745F">
      <w:pPr>
        <w:spacing w:line="480" w:lineRule="exact"/>
        <w:ind w:firstLineChars="200" w:firstLine="480"/>
        <w:rPr>
          <w:rFonts w:ascii="宋体" w:hAnsi="宋体"/>
          <w:sz w:val="24"/>
          <w:szCs w:val="24"/>
        </w:rPr>
      </w:pPr>
      <w:r w:rsidRPr="00AB745F">
        <w:rPr>
          <w:rFonts w:ascii="宋体" w:hAnsi="宋体" w:hint="eastAsia"/>
          <w:sz w:val="24"/>
          <w:szCs w:val="24"/>
        </w:rPr>
        <w:t>名    称：</w:t>
      </w:r>
      <w:proofErr w:type="gramStart"/>
      <w:r w:rsidRPr="00AB745F">
        <w:rPr>
          <w:rFonts w:ascii="宋体" w:hAnsi="宋体" w:hint="eastAsia"/>
          <w:sz w:val="24"/>
          <w:szCs w:val="24"/>
        </w:rPr>
        <w:t>武汉盛泰百年</w:t>
      </w:r>
      <w:proofErr w:type="gramEnd"/>
      <w:r w:rsidRPr="00AB745F">
        <w:rPr>
          <w:rFonts w:ascii="宋体" w:hAnsi="宋体" w:hint="eastAsia"/>
          <w:sz w:val="24"/>
          <w:szCs w:val="24"/>
        </w:rPr>
        <w:t>招标有限公司</w:t>
      </w:r>
    </w:p>
    <w:p w:rsidR="00AB745F" w:rsidRPr="00AB745F" w:rsidRDefault="00AB745F" w:rsidP="00AB745F">
      <w:pPr>
        <w:spacing w:line="480" w:lineRule="exact"/>
        <w:ind w:firstLineChars="200" w:firstLine="480"/>
        <w:rPr>
          <w:rFonts w:ascii="宋体" w:hAnsi="宋体"/>
          <w:sz w:val="24"/>
          <w:szCs w:val="24"/>
        </w:rPr>
      </w:pPr>
      <w:r w:rsidRPr="00AB745F">
        <w:rPr>
          <w:rFonts w:ascii="宋体" w:hAnsi="宋体" w:hint="eastAsia"/>
          <w:sz w:val="24"/>
          <w:szCs w:val="24"/>
        </w:rPr>
        <w:t>地    址：武汉市武昌区中北路31号知音广场写字楼11层</w:t>
      </w:r>
    </w:p>
    <w:p w:rsidR="00AB745F" w:rsidRPr="00AB745F" w:rsidRDefault="00AB745F" w:rsidP="00AB745F">
      <w:pPr>
        <w:spacing w:line="480" w:lineRule="exact"/>
        <w:ind w:firstLineChars="200" w:firstLine="480"/>
        <w:rPr>
          <w:rFonts w:ascii="宋体" w:hAnsi="宋体"/>
          <w:sz w:val="24"/>
          <w:szCs w:val="24"/>
        </w:rPr>
      </w:pPr>
      <w:r w:rsidRPr="00AB745F">
        <w:rPr>
          <w:rFonts w:ascii="宋体" w:hAnsi="宋体" w:hint="eastAsia"/>
          <w:sz w:val="24"/>
          <w:szCs w:val="24"/>
        </w:rPr>
        <w:t>联系方式：林清、彭付江  027-</w:t>
      </w:r>
      <w:r w:rsidRPr="00AB745F">
        <w:rPr>
          <w:rFonts w:ascii="宋体" w:hAnsi="宋体"/>
          <w:sz w:val="24"/>
          <w:szCs w:val="24"/>
        </w:rPr>
        <w:t>87320607</w:t>
      </w:r>
      <w:r w:rsidRPr="00AB745F">
        <w:rPr>
          <w:rFonts w:ascii="宋体" w:hAnsi="宋体" w:hint="eastAsia"/>
          <w:sz w:val="24"/>
          <w:szCs w:val="24"/>
        </w:rPr>
        <w:t>、</w:t>
      </w:r>
      <w:r w:rsidRPr="00AB745F">
        <w:rPr>
          <w:rFonts w:ascii="宋体" w:hAnsi="宋体"/>
          <w:sz w:val="24"/>
          <w:szCs w:val="24"/>
        </w:rPr>
        <w:t>8732060</w:t>
      </w:r>
      <w:r w:rsidRPr="00AB745F">
        <w:rPr>
          <w:rFonts w:ascii="宋体" w:hAnsi="宋体" w:hint="eastAsia"/>
          <w:sz w:val="24"/>
          <w:szCs w:val="24"/>
        </w:rPr>
        <w:t>5、</w:t>
      </w:r>
      <w:r w:rsidRPr="00AB745F">
        <w:rPr>
          <w:rFonts w:ascii="宋体" w:hAnsi="宋体"/>
          <w:sz w:val="24"/>
          <w:szCs w:val="24"/>
        </w:rPr>
        <w:t>87</w:t>
      </w:r>
      <w:r w:rsidRPr="00AB745F">
        <w:rPr>
          <w:rFonts w:ascii="宋体" w:hAnsi="宋体" w:hint="eastAsia"/>
          <w:sz w:val="24"/>
          <w:szCs w:val="24"/>
        </w:rPr>
        <w:t>262766转分机</w:t>
      </w:r>
      <w:r w:rsidRPr="00AB745F">
        <w:rPr>
          <w:rFonts w:ascii="宋体" w:hAnsi="宋体"/>
          <w:sz w:val="24"/>
          <w:szCs w:val="24"/>
        </w:rPr>
        <w:t>609</w:t>
      </w:r>
      <w:r w:rsidRPr="00AB745F">
        <w:rPr>
          <w:rFonts w:ascii="宋体" w:hAnsi="宋体" w:hint="eastAsia"/>
          <w:sz w:val="24"/>
          <w:szCs w:val="24"/>
        </w:rPr>
        <w:t xml:space="preserve"> </w:t>
      </w:r>
    </w:p>
    <w:p w:rsidR="00AB745F" w:rsidRPr="00AB745F" w:rsidRDefault="00AB745F" w:rsidP="00AB745F">
      <w:pPr>
        <w:spacing w:line="480" w:lineRule="exact"/>
        <w:ind w:firstLineChars="200" w:firstLine="480"/>
        <w:rPr>
          <w:rFonts w:ascii="宋体" w:hAnsi="宋体"/>
          <w:sz w:val="24"/>
          <w:szCs w:val="24"/>
        </w:rPr>
      </w:pPr>
      <w:bookmarkStart w:id="7" w:name="_Toc28359021"/>
      <w:bookmarkStart w:id="8" w:name="_Toc28359098"/>
      <w:bookmarkStart w:id="9" w:name="_Toc35393639"/>
      <w:bookmarkStart w:id="10" w:name="_Toc35393808"/>
      <w:r w:rsidRPr="00AB745F">
        <w:rPr>
          <w:rFonts w:ascii="宋体" w:hAnsi="宋体" w:hint="eastAsia"/>
          <w:sz w:val="24"/>
          <w:szCs w:val="24"/>
        </w:rPr>
        <w:t>3、项目联系</w:t>
      </w:r>
      <w:r w:rsidRPr="00AB745F">
        <w:rPr>
          <w:rFonts w:ascii="宋体" w:hAnsi="宋体"/>
          <w:sz w:val="24"/>
          <w:szCs w:val="24"/>
        </w:rPr>
        <w:t>方式</w:t>
      </w:r>
      <w:bookmarkEnd w:id="7"/>
      <w:bookmarkEnd w:id="8"/>
      <w:bookmarkEnd w:id="9"/>
      <w:bookmarkEnd w:id="10"/>
    </w:p>
    <w:p w:rsidR="00AB745F" w:rsidRPr="00AB745F" w:rsidRDefault="00AB745F" w:rsidP="00AB745F">
      <w:pPr>
        <w:spacing w:line="480" w:lineRule="exact"/>
        <w:ind w:firstLineChars="200" w:firstLine="480"/>
        <w:rPr>
          <w:rFonts w:ascii="宋体" w:hAnsi="宋体"/>
          <w:sz w:val="24"/>
          <w:szCs w:val="24"/>
        </w:rPr>
      </w:pPr>
      <w:r w:rsidRPr="00AB745F">
        <w:rPr>
          <w:rFonts w:ascii="宋体" w:hAnsi="宋体" w:hint="eastAsia"/>
          <w:sz w:val="24"/>
          <w:szCs w:val="24"/>
        </w:rPr>
        <w:t>项目联系人：林清、彭付江</w:t>
      </w:r>
    </w:p>
    <w:p w:rsidR="002D5C13" w:rsidRPr="007B4A1C" w:rsidRDefault="00AB745F" w:rsidP="00AB745F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AB745F">
        <w:rPr>
          <w:rFonts w:ascii="宋体" w:hAnsi="宋体" w:hint="eastAsia"/>
          <w:sz w:val="24"/>
          <w:szCs w:val="24"/>
        </w:rPr>
        <w:t>电      话：027-</w:t>
      </w:r>
      <w:r w:rsidRPr="00AB745F">
        <w:rPr>
          <w:rFonts w:ascii="宋体" w:hAnsi="宋体"/>
          <w:sz w:val="24"/>
          <w:szCs w:val="24"/>
        </w:rPr>
        <w:t>87320607</w:t>
      </w:r>
      <w:r w:rsidRPr="00AB745F">
        <w:rPr>
          <w:rFonts w:ascii="宋体" w:hAnsi="宋体" w:hint="eastAsia"/>
          <w:sz w:val="24"/>
          <w:szCs w:val="24"/>
        </w:rPr>
        <w:t>、</w:t>
      </w:r>
      <w:r w:rsidRPr="00AB745F">
        <w:rPr>
          <w:rFonts w:ascii="宋体" w:hAnsi="宋体"/>
          <w:sz w:val="24"/>
          <w:szCs w:val="24"/>
        </w:rPr>
        <w:t>8732060</w:t>
      </w:r>
      <w:r w:rsidRPr="00AB745F">
        <w:rPr>
          <w:rFonts w:ascii="宋体" w:hAnsi="宋体" w:hint="eastAsia"/>
          <w:sz w:val="24"/>
          <w:szCs w:val="24"/>
        </w:rPr>
        <w:t>5、</w:t>
      </w:r>
      <w:r w:rsidRPr="00AB745F">
        <w:rPr>
          <w:rFonts w:ascii="宋体" w:hAnsi="宋体"/>
          <w:sz w:val="24"/>
          <w:szCs w:val="24"/>
        </w:rPr>
        <w:t>87</w:t>
      </w:r>
      <w:r w:rsidRPr="00AB745F">
        <w:rPr>
          <w:rFonts w:ascii="宋体" w:hAnsi="宋体" w:hint="eastAsia"/>
          <w:sz w:val="24"/>
          <w:szCs w:val="24"/>
        </w:rPr>
        <w:t>262766转分机</w:t>
      </w:r>
      <w:r w:rsidRPr="00AB745F">
        <w:rPr>
          <w:rFonts w:ascii="宋体" w:hAnsi="宋体"/>
          <w:sz w:val="24"/>
          <w:szCs w:val="24"/>
        </w:rPr>
        <w:t>609</w:t>
      </w:r>
    </w:p>
    <w:p w:rsidR="002D5C13" w:rsidRPr="007B4A1C" w:rsidRDefault="002D5C13" w:rsidP="002D5C13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</w:p>
    <w:p w:rsidR="002D5C13" w:rsidRPr="007B4A1C" w:rsidRDefault="002D5C13" w:rsidP="00E63642">
      <w:pPr>
        <w:spacing w:line="480" w:lineRule="exact"/>
        <w:ind w:firstLineChars="200" w:firstLine="480"/>
        <w:jc w:val="right"/>
        <w:rPr>
          <w:rFonts w:asciiTheme="majorEastAsia" w:eastAsiaTheme="majorEastAsia" w:hAnsiTheme="majorEastAsia"/>
          <w:sz w:val="24"/>
          <w:szCs w:val="24"/>
        </w:rPr>
      </w:pPr>
    </w:p>
    <w:p w:rsidR="002D5C13" w:rsidRPr="007B4A1C" w:rsidRDefault="002D5C13" w:rsidP="00E63642">
      <w:pPr>
        <w:spacing w:line="480" w:lineRule="exact"/>
        <w:ind w:firstLineChars="200" w:firstLine="480"/>
        <w:jc w:val="right"/>
        <w:rPr>
          <w:rFonts w:asciiTheme="majorEastAsia" w:eastAsiaTheme="majorEastAsia" w:hAnsiTheme="majorEastAsia"/>
          <w:sz w:val="24"/>
          <w:szCs w:val="24"/>
        </w:rPr>
      </w:pPr>
      <w:proofErr w:type="gramStart"/>
      <w:r w:rsidRPr="007B4A1C">
        <w:rPr>
          <w:rFonts w:asciiTheme="majorEastAsia" w:eastAsiaTheme="majorEastAsia" w:hAnsiTheme="majorEastAsia"/>
          <w:sz w:val="24"/>
          <w:szCs w:val="24"/>
        </w:rPr>
        <w:t>武汉盛泰百年</w:t>
      </w:r>
      <w:proofErr w:type="gramEnd"/>
      <w:r w:rsidRPr="007B4A1C">
        <w:rPr>
          <w:rFonts w:asciiTheme="majorEastAsia" w:eastAsiaTheme="majorEastAsia" w:hAnsiTheme="majorEastAsia"/>
          <w:sz w:val="24"/>
          <w:szCs w:val="24"/>
        </w:rPr>
        <w:t xml:space="preserve">招标有限公司 </w:t>
      </w:r>
    </w:p>
    <w:p w:rsidR="002D5C13" w:rsidRPr="007B4A1C" w:rsidRDefault="002D5C13" w:rsidP="00E63642">
      <w:pPr>
        <w:spacing w:line="480" w:lineRule="exact"/>
        <w:ind w:firstLineChars="200" w:firstLine="480"/>
        <w:jc w:val="right"/>
        <w:rPr>
          <w:rFonts w:asciiTheme="majorEastAsia" w:eastAsiaTheme="majorEastAsia" w:hAnsiTheme="majorEastAsia"/>
          <w:sz w:val="24"/>
          <w:szCs w:val="24"/>
        </w:rPr>
      </w:pPr>
      <w:r w:rsidRPr="007B4A1C">
        <w:rPr>
          <w:rFonts w:asciiTheme="majorEastAsia" w:eastAsiaTheme="majorEastAsia" w:hAnsiTheme="majorEastAsia"/>
          <w:sz w:val="24"/>
          <w:szCs w:val="24"/>
        </w:rPr>
        <w:t>2021年03月</w:t>
      </w:r>
      <w:r w:rsidR="00AB745F">
        <w:rPr>
          <w:rFonts w:asciiTheme="majorEastAsia" w:eastAsiaTheme="majorEastAsia" w:hAnsiTheme="majorEastAsia" w:hint="eastAsia"/>
          <w:sz w:val="24"/>
          <w:szCs w:val="24"/>
        </w:rPr>
        <w:t>30</w:t>
      </w:r>
      <w:r w:rsidRPr="007B4A1C">
        <w:rPr>
          <w:rFonts w:asciiTheme="majorEastAsia" w:eastAsiaTheme="majorEastAsia" w:hAnsiTheme="majorEastAsia"/>
          <w:sz w:val="24"/>
          <w:szCs w:val="24"/>
        </w:rPr>
        <w:t>日</w:t>
      </w:r>
    </w:p>
    <w:p w:rsidR="00F45781" w:rsidRPr="007B4A1C" w:rsidRDefault="00F45781" w:rsidP="00E63642">
      <w:pPr>
        <w:spacing w:line="480" w:lineRule="exact"/>
        <w:ind w:firstLineChars="200" w:firstLine="480"/>
        <w:jc w:val="right"/>
        <w:rPr>
          <w:rFonts w:ascii="宋体" w:hAnsi="宋体" w:cs="宋体"/>
          <w:kern w:val="0"/>
          <w:sz w:val="24"/>
          <w:szCs w:val="24"/>
        </w:rPr>
      </w:pPr>
    </w:p>
    <w:p w:rsidR="00357BC5" w:rsidRPr="007B4A1C" w:rsidRDefault="00357BC5" w:rsidP="00E63642">
      <w:pPr>
        <w:spacing w:line="440" w:lineRule="exact"/>
        <w:ind w:firstLineChars="200" w:firstLine="480"/>
        <w:jc w:val="right"/>
        <w:rPr>
          <w:rFonts w:ascii="宋体" w:hAnsi="宋体" w:cs="宋体"/>
          <w:kern w:val="0"/>
          <w:sz w:val="24"/>
          <w:szCs w:val="24"/>
        </w:rPr>
      </w:pPr>
    </w:p>
    <w:sectPr w:rsidR="00357BC5" w:rsidRPr="007B4A1C" w:rsidSect="00C730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6338" w:rsidRDefault="00976338" w:rsidP="00CD33A6">
      <w:r>
        <w:separator/>
      </w:r>
    </w:p>
  </w:endnote>
  <w:endnote w:type="continuationSeparator" w:id="1">
    <w:p w:rsidR="00976338" w:rsidRDefault="00976338" w:rsidP="00CD3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6338" w:rsidRDefault="00976338" w:rsidP="00CD33A6">
      <w:r>
        <w:separator/>
      </w:r>
    </w:p>
  </w:footnote>
  <w:footnote w:type="continuationSeparator" w:id="1">
    <w:p w:rsidR="00976338" w:rsidRDefault="00976338" w:rsidP="00CD33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3331"/>
    <w:rsid w:val="000054A6"/>
    <w:rsid w:val="0002080F"/>
    <w:rsid w:val="000736F2"/>
    <w:rsid w:val="00090892"/>
    <w:rsid w:val="000B17D9"/>
    <w:rsid w:val="001025E3"/>
    <w:rsid w:val="0012397B"/>
    <w:rsid w:val="00135057"/>
    <w:rsid w:val="00176678"/>
    <w:rsid w:val="0017780F"/>
    <w:rsid w:val="00182482"/>
    <w:rsid w:val="00194FFA"/>
    <w:rsid w:val="001F63B0"/>
    <w:rsid w:val="00211559"/>
    <w:rsid w:val="002357F5"/>
    <w:rsid w:val="00277471"/>
    <w:rsid w:val="002C035D"/>
    <w:rsid w:val="002C2F25"/>
    <w:rsid w:val="002D5C13"/>
    <w:rsid w:val="002F242C"/>
    <w:rsid w:val="00321E1C"/>
    <w:rsid w:val="00357BC5"/>
    <w:rsid w:val="00396E12"/>
    <w:rsid w:val="003A7E9A"/>
    <w:rsid w:val="003F7C3D"/>
    <w:rsid w:val="004066D9"/>
    <w:rsid w:val="004120F6"/>
    <w:rsid w:val="0045173D"/>
    <w:rsid w:val="004629B1"/>
    <w:rsid w:val="00470178"/>
    <w:rsid w:val="0047248A"/>
    <w:rsid w:val="004809AE"/>
    <w:rsid w:val="00492AEA"/>
    <w:rsid w:val="004944CD"/>
    <w:rsid w:val="004A3E6A"/>
    <w:rsid w:val="004B2FF6"/>
    <w:rsid w:val="004B388E"/>
    <w:rsid w:val="004C0885"/>
    <w:rsid w:val="004C2F65"/>
    <w:rsid w:val="004C4CDD"/>
    <w:rsid w:val="004D1CA6"/>
    <w:rsid w:val="00515B5D"/>
    <w:rsid w:val="00525AA4"/>
    <w:rsid w:val="00535037"/>
    <w:rsid w:val="005547FB"/>
    <w:rsid w:val="00587D4E"/>
    <w:rsid w:val="005A428D"/>
    <w:rsid w:val="005B37A5"/>
    <w:rsid w:val="005B690D"/>
    <w:rsid w:val="00600D1C"/>
    <w:rsid w:val="0060226A"/>
    <w:rsid w:val="00607175"/>
    <w:rsid w:val="00630103"/>
    <w:rsid w:val="006373B3"/>
    <w:rsid w:val="00663779"/>
    <w:rsid w:val="00673370"/>
    <w:rsid w:val="00677FA0"/>
    <w:rsid w:val="006F3ACB"/>
    <w:rsid w:val="00706C0E"/>
    <w:rsid w:val="0071507D"/>
    <w:rsid w:val="00736AB7"/>
    <w:rsid w:val="00742B5C"/>
    <w:rsid w:val="007501B6"/>
    <w:rsid w:val="007505D4"/>
    <w:rsid w:val="0076253C"/>
    <w:rsid w:val="00791E1A"/>
    <w:rsid w:val="007B4A1C"/>
    <w:rsid w:val="007C5951"/>
    <w:rsid w:val="007F2DBF"/>
    <w:rsid w:val="007F46FD"/>
    <w:rsid w:val="007F7E59"/>
    <w:rsid w:val="008030FE"/>
    <w:rsid w:val="00823331"/>
    <w:rsid w:val="008527D1"/>
    <w:rsid w:val="008D6F00"/>
    <w:rsid w:val="008F0E4D"/>
    <w:rsid w:val="00907267"/>
    <w:rsid w:val="00916287"/>
    <w:rsid w:val="0091675A"/>
    <w:rsid w:val="00920C56"/>
    <w:rsid w:val="00926EAB"/>
    <w:rsid w:val="00927687"/>
    <w:rsid w:val="00964B91"/>
    <w:rsid w:val="00976338"/>
    <w:rsid w:val="00996973"/>
    <w:rsid w:val="009A36DC"/>
    <w:rsid w:val="009B562D"/>
    <w:rsid w:val="009F792A"/>
    <w:rsid w:val="00A0460C"/>
    <w:rsid w:val="00A06928"/>
    <w:rsid w:val="00A6048C"/>
    <w:rsid w:val="00AB5FBB"/>
    <w:rsid w:val="00AB745F"/>
    <w:rsid w:val="00AE42D4"/>
    <w:rsid w:val="00B47629"/>
    <w:rsid w:val="00B6638F"/>
    <w:rsid w:val="00B82C97"/>
    <w:rsid w:val="00BA50A1"/>
    <w:rsid w:val="00BE79B5"/>
    <w:rsid w:val="00BF1D58"/>
    <w:rsid w:val="00C0446F"/>
    <w:rsid w:val="00C3115F"/>
    <w:rsid w:val="00C52D9D"/>
    <w:rsid w:val="00C730F6"/>
    <w:rsid w:val="00C84BB6"/>
    <w:rsid w:val="00CD33A6"/>
    <w:rsid w:val="00D405FF"/>
    <w:rsid w:val="00D51919"/>
    <w:rsid w:val="00D64E8A"/>
    <w:rsid w:val="00DA12DD"/>
    <w:rsid w:val="00DC0E59"/>
    <w:rsid w:val="00DC6F39"/>
    <w:rsid w:val="00DE2B41"/>
    <w:rsid w:val="00E06F65"/>
    <w:rsid w:val="00E36FB7"/>
    <w:rsid w:val="00E4713A"/>
    <w:rsid w:val="00E6288C"/>
    <w:rsid w:val="00E63642"/>
    <w:rsid w:val="00EB4DC9"/>
    <w:rsid w:val="00EC35EE"/>
    <w:rsid w:val="00ED2990"/>
    <w:rsid w:val="00ED5B46"/>
    <w:rsid w:val="00ED7D81"/>
    <w:rsid w:val="00EE11D5"/>
    <w:rsid w:val="00EF5D86"/>
    <w:rsid w:val="00F0571B"/>
    <w:rsid w:val="00F33077"/>
    <w:rsid w:val="00F35FCB"/>
    <w:rsid w:val="00F4138C"/>
    <w:rsid w:val="00F45781"/>
    <w:rsid w:val="00F50875"/>
    <w:rsid w:val="00FA52B9"/>
    <w:rsid w:val="00FF20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3A6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CD33A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CD33A6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D33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D33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D33A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D33A6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CD33A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CD33A6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CD33A6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CD33A6"/>
    <w:rPr>
      <w:rFonts w:ascii="宋体" w:hAnsi="Courier New"/>
    </w:rPr>
  </w:style>
  <w:style w:type="table" w:styleId="a6">
    <w:name w:val="Table Grid"/>
    <w:basedOn w:val="a1"/>
    <w:qFormat/>
    <w:rsid w:val="00CD33A6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Character">
    <w:name w:val="NormalCharacter"/>
    <w:semiHidden/>
    <w:rsid w:val="008D6F00"/>
    <w:rPr>
      <w:kern w:val="2"/>
      <w:sz w:val="21"/>
      <w:lang w:val="en-US" w:eastAsia="zh-CN" w:bidi="ar-SA"/>
    </w:rPr>
  </w:style>
  <w:style w:type="character" w:styleId="a7">
    <w:name w:val="Hyperlink"/>
    <w:rsid w:val="007501B6"/>
    <w:rPr>
      <w:color w:val="0000FF"/>
      <w:u w:val="single"/>
    </w:rPr>
  </w:style>
  <w:style w:type="paragraph" w:styleId="a8">
    <w:name w:val="Date"/>
    <w:basedOn w:val="a"/>
    <w:next w:val="a"/>
    <w:link w:val="Char2"/>
    <w:uiPriority w:val="99"/>
    <w:semiHidden/>
    <w:unhideWhenUsed/>
    <w:rsid w:val="005B690D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5B690D"/>
    <w:rPr>
      <w:rFonts w:ascii="Times New Roman" w:eastAsia="宋体" w:hAnsi="Times New Roman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D8EDDA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林清</cp:lastModifiedBy>
  <cp:revision>15</cp:revision>
  <dcterms:created xsi:type="dcterms:W3CDTF">2020-06-22T06:23:00Z</dcterms:created>
  <dcterms:modified xsi:type="dcterms:W3CDTF">2021-03-30T06:28:00Z</dcterms:modified>
</cp:coreProperties>
</file>