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03FC8">
      <w:pPr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 xml:space="preserve">附件1 </w:t>
      </w:r>
    </w:p>
    <w:p w14:paraId="49B75F53">
      <w:pPr>
        <w:rPr>
          <w:rFonts w:hint="eastAsia" w:ascii="黑体" w:hAnsi="黑体" w:eastAsia="黑体" w:cs="黑体"/>
          <w:sz w:val="28"/>
          <w:szCs w:val="28"/>
          <w:lang w:val="en-US" w:eastAsia="zh-CN"/>
        </w:rPr>
      </w:pPr>
    </w:p>
    <w:p w14:paraId="671E8757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家属区天台闲置太阳能热水器拆除及处置项目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报价表</w:t>
      </w:r>
    </w:p>
    <w:p w14:paraId="0FFE4348"/>
    <w:p w14:paraId="3E4102BC"/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2"/>
        <w:gridCol w:w="1660"/>
        <w:gridCol w:w="5522"/>
        <w:gridCol w:w="4626"/>
      </w:tblGrid>
      <w:tr w14:paraId="54CC7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92" w:type="dxa"/>
          </w:tcPr>
          <w:p w14:paraId="76EB5320">
            <w:pPr>
              <w:rPr>
                <w:rFonts w:cs="MS Gothic" w:asciiTheme="minorEastAsia" w:hAnsiTheme="minorEastAsia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sz w:val="28"/>
                <w:szCs w:val="28"/>
              </w:rPr>
              <w:t>​</w:t>
            </w:r>
            <w:r>
              <w:rPr>
                <w:rFonts w:hint="eastAsia" w:cs="MS Gothic" w:asciiTheme="minorEastAsia" w:hAnsiTheme="minorEastAsia"/>
                <w:sz w:val="28"/>
                <w:szCs w:val="28"/>
              </w:rPr>
              <w:t>项目内容</w:t>
            </w:r>
          </w:p>
        </w:tc>
        <w:tc>
          <w:tcPr>
            <w:tcW w:w="1660" w:type="dxa"/>
          </w:tcPr>
          <w:p w14:paraId="0422665D">
            <w:pPr>
              <w:rPr>
                <w:rFonts w:hint="eastAsia" w:cs="MS Gothic" w:asciiTheme="minorEastAsia" w:hAnsiTheme="minorEastAsia"/>
                <w:sz w:val="28"/>
                <w:szCs w:val="28"/>
              </w:rPr>
            </w:pPr>
            <w:r>
              <w:rPr>
                <w:rFonts w:hint="eastAsia" w:cs="MS Gothic" w:asciiTheme="minorEastAsia" w:hAnsiTheme="minorEastAsia"/>
                <w:sz w:val="28"/>
                <w:szCs w:val="28"/>
              </w:rPr>
              <w:t>拆除数量</w:t>
            </w:r>
            <w:r>
              <w:rPr>
                <w:rFonts w:hint="eastAsia" w:ascii="MS Gothic" w:hAnsi="MS Gothic" w:eastAsia="MS Gothic" w:cs="MS Gothic"/>
                <w:sz w:val="28"/>
                <w:szCs w:val="28"/>
              </w:rPr>
              <w:t>​</w:t>
            </w:r>
          </w:p>
        </w:tc>
        <w:tc>
          <w:tcPr>
            <w:tcW w:w="5522" w:type="dxa"/>
          </w:tcPr>
          <w:p w14:paraId="042C1F17">
            <w:pPr>
              <w:ind w:firstLine="280" w:firstLineChars="100"/>
              <w:rPr>
                <w:rFonts w:cs="MS Gothic" w:asciiTheme="minorEastAsia" w:hAnsiTheme="minorEastAsia"/>
                <w:sz w:val="28"/>
                <w:szCs w:val="28"/>
              </w:rPr>
            </w:pPr>
            <w:r>
              <w:rPr>
                <w:rFonts w:hint="eastAsia" w:cs="MS Gothic" w:asciiTheme="minorEastAsia" w:hAnsiTheme="minorEastAsia"/>
                <w:sz w:val="28"/>
                <w:szCs w:val="28"/>
              </w:rPr>
              <w:t>具体技术及安全要求</w:t>
            </w:r>
          </w:p>
        </w:tc>
        <w:tc>
          <w:tcPr>
            <w:tcW w:w="4626" w:type="dxa"/>
          </w:tcPr>
          <w:p w14:paraId="23F9CE9B">
            <w:pPr>
              <w:rPr>
                <w:rFonts w:hint="eastAsia" w:cs="MS Gothic" w:asciiTheme="minorEastAsia" w:hAnsiTheme="minorEastAsia"/>
                <w:sz w:val="28"/>
                <w:szCs w:val="28"/>
              </w:rPr>
            </w:pPr>
            <w:r>
              <w:rPr>
                <w:rFonts w:hint="eastAsia" w:cs="MS Gothic" w:asciiTheme="minorEastAsia" w:hAnsiTheme="minorEastAsia"/>
                <w:sz w:val="28"/>
                <w:szCs w:val="28"/>
              </w:rPr>
              <w:t>报价</w:t>
            </w:r>
          </w:p>
        </w:tc>
      </w:tr>
      <w:tr w14:paraId="628EE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2" w:type="dxa"/>
          </w:tcPr>
          <w:p w14:paraId="7382C8B0">
            <w:pPr>
              <w:jc w:val="left"/>
              <w:rPr>
                <w:rFonts w:hint="eastAsia" w:cs="MS Gothic" w:asciiTheme="minorEastAsia" w:hAnsiTheme="minorEastAsia"/>
                <w:sz w:val="28"/>
                <w:szCs w:val="28"/>
              </w:rPr>
            </w:pPr>
            <w:r>
              <w:rPr>
                <w:rFonts w:hint="eastAsia" w:cs="MS Gothic" w:asciiTheme="minorEastAsia" w:hAnsiTheme="minorEastAsia"/>
                <w:sz w:val="28"/>
                <w:szCs w:val="28"/>
              </w:rPr>
              <w:t>家属区天台闲置太阳能热水器拆除及处置</w:t>
            </w:r>
            <w:r>
              <w:rPr>
                <w:rFonts w:hint="eastAsia" w:ascii="MS Gothic" w:hAnsi="MS Gothic" w:eastAsia="MS Gothic" w:cs="MS Gothic"/>
                <w:sz w:val="28"/>
                <w:szCs w:val="28"/>
              </w:rPr>
              <w:t>​</w:t>
            </w:r>
          </w:p>
        </w:tc>
        <w:tc>
          <w:tcPr>
            <w:tcW w:w="1660" w:type="dxa"/>
          </w:tcPr>
          <w:p w14:paraId="0FBCA18E">
            <w:pPr>
              <w:jc w:val="left"/>
              <w:rPr>
                <w:rFonts w:hint="eastAsia" w:cs="MS Gothic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实际台数以11月30日后统计数量为准</w:t>
            </w:r>
          </w:p>
        </w:tc>
        <w:tc>
          <w:tcPr>
            <w:tcW w:w="5522" w:type="dxa"/>
          </w:tcPr>
          <w:p w14:paraId="4BA9D7BB">
            <w:pPr>
              <w:jc w:val="left"/>
              <w:rPr>
                <w:rFonts w:hint="eastAsia" w:cs="MS Gothic" w:asciiTheme="minorEastAsia" w:hAnsiTheme="minorEastAsia"/>
                <w:sz w:val="28"/>
                <w:szCs w:val="28"/>
              </w:rPr>
            </w:pPr>
            <w:r>
              <w:rPr>
                <w:rFonts w:cs="MS Gothic" w:asciiTheme="minorEastAsia" w:hAnsiTheme="minorEastAsia"/>
                <w:sz w:val="28"/>
                <w:szCs w:val="28"/>
              </w:rPr>
              <w:t>1、</w:t>
            </w:r>
            <w:r>
              <w:rPr>
                <w:rFonts w:hint="eastAsia" w:cs="MS Gothic" w:asciiTheme="minorEastAsia" w:hAnsiTheme="minorEastAsia"/>
                <w:sz w:val="28"/>
                <w:szCs w:val="28"/>
              </w:rPr>
              <w:t>含现场勘查、手续办理、人员培训；</w:t>
            </w:r>
            <w:r>
              <w:rPr>
                <w:rFonts w:hint="eastAsia" w:cs="MS Gothic" w:asciiTheme="minorEastAsia" w:hAnsiTheme="minorEastAsia"/>
                <w:sz w:val="28"/>
                <w:szCs w:val="28"/>
              </w:rPr>
              <w:br w:type="textWrapping"/>
            </w:r>
            <w:r>
              <w:rPr>
                <w:rFonts w:cs="MS Gothic" w:asciiTheme="minorEastAsia" w:hAnsiTheme="minorEastAsia"/>
                <w:sz w:val="28"/>
                <w:szCs w:val="28"/>
              </w:rPr>
              <w:t>2、</w:t>
            </w:r>
            <w:r>
              <w:rPr>
                <w:rFonts w:hint="eastAsia" w:cs="MS Gothic" w:asciiTheme="minorEastAsia" w:hAnsiTheme="minorEastAsia"/>
                <w:sz w:val="28"/>
                <w:szCs w:val="28"/>
              </w:rPr>
              <w:t>符合人员安全、工器具检查及施工操作规范；</w:t>
            </w:r>
            <w:r>
              <w:rPr>
                <w:rFonts w:hint="eastAsia" w:cs="MS Gothic" w:asciiTheme="minorEastAsia" w:hAnsiTheme="minorEastAsia"/>
                <w:sz w:val="28"/>
                <w:szCs w:val="28"/>
              </w:rPr>
              <w:br w:type="textWrapping"/>
            </w:r>
            <w:r>
              <w:rPr>
                <w:rFonts w:cs="MS Gothic" w:asciiTheme="minorEastAsia" w:hAnsiTheme="minorEastAsia"/>
                <w:sz w:val="28"/>
                <w:szCs w:val="28"/>
              </w:rPr>
              <w:t>3、</w:t>
            </w:r>
            <w:r>
              <w:rPr>
                <w:rFonts w:hint="eastAsia" w:cs="MS Gothic" w:asciiTheme="minorEastAsia" w:hAnsiTheme="minorEastAsia"/>
                <w:sz w:val="28"/>
                <w:szCs w:val="28"/>
              </w:rPr>
              <w:t>拆除后废弃物合规处置</w:t>
            </w:r>
            <w:r>
              <w:rPr>
                <w:rFonts w:hint="eastAsia" w:ascii="MS Gothic" w:hAnsi="MS Gothic" w:eastAsia="MS Gothic" w:cs="MS Gothic"/>
                <w:sz w:val="28"/>
                <w:szCs w:val="28"/>
              </w:rPr>
              <w:t>​。</w:t>
            </w:r>
          </w:p>
        </w:tc>
        <w:tc>
          <w:tcPr>
            <w:tcW w:w="4626" w:type="dxa"/>
          </w:tcPr>
          <w:p w14:paraId="17549585">
            <w:pPr>
              <w:ind w:firstLine="840" w:firstLineChars="300"/>
              <w:jc w:val="left"/>
              <w:rPr>
                <w:rFonts w:hint="eastAsia" w:cs="MS Gothic" w:asciiTheme="minorEastAsia" w:hAnsiTheme="minorEastAsia"/>
                <w:sz w:val="28"/>
                <w:szCs w:val="28"/>
              </w:rPr>
            </w:pPr>
            <w:r>
              <w:rPr>
                <w:rFonts w:hint="eastAsia" w:cs="MS Gothic" w:asciiTheme="minorEastAsia" w:hAnsiTheme="minorEastAsia"/>
                <w:sz w:val="28"/>
                <w:szCs w:val="28"/>
              </w:rPr>
              <w:t>元</w:t>
            </w:r>
            <w:r>
              <w:rPr>
                <w:rFonts w:cs="MS Gothic" w:asciiTheme="minorEastAsia" w:hAnsiTheme="minorEastAsia"/>
                <w:sz w:val="28"/>
                <w:szCs w:val="28"/>
              </w:rPr>
              <w:t xml:space="preserve"> / </w:t>
            </w:r>
            <w:r>
              <w:rPr>
                <w:rFonts w:hint="eastAsia" w:cs="MS Gothic" w:asciiTheme="minorEastAsia" w:hAnsiTheme="minorEastAsia"/>
                <w:sz w:val="28"/>
                <w:szCs w:val="28"/>
              </w:rPr>
              <w:t>台</w:t>
            </w:r>
            <w:r>
              <w:rPr>
                <w:rFonts w:hint="eastAsia" w:ascii="MS Gothic" w:hAnsi="MS Gothic" w:eastAsia="MS Gothic" w:cs="MS Gothic"/>
                <w:sz w:val="28"/>
                <w:szCs w:val="28"/>
              </w:rPr>
              <w:t>​</w:t>
            </w:r>
          </w:p>
          <w:p w14:paraId="2709501C">
            <w:pPr>
              <w:jc w:val="left"/>
              <w:rPr>
                <w:rFonts w:hint="eastAsia" w:cs="MS Gothic" w:asciiTheme="minorEastAsia" w:hAnsiTheme="minorEastAsia"/>
                <w:sz w:val="28"/>
                <w:szCs w:val="28"/>
              </w:rPr>
            </w:pPr>
          </w:p>
        </w:tc>
      </w:tr>
    </w:tbl>
    <w:p w14:paraId="6E12CEB5"/>
    <w:p w14:paraId="7B19243C">
      <w:pPr>
        <w:rPr>
          <w:rFonts w:hint="eastAsia" w:ascii="MS Gothic" w:hAnsi="MS Gothic" w:eastAsia="MS Gothic" w:cs="MS Gothic"/>
          <w:sz w:val="28"/>
          <w:szCs w:val="28"/>
        </w:rPr>
      </w:pPr>
    </w:p>
    <w:sectPr>
      <w:pgSz w:w="16838" w:h="11906" w:orient="landscape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52F461E-1F49-45C3-8A27-97E9C2F9610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1C1ECB1C-0958-4AC9-9363-99BC0E93F15F}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  <w:embedRegular r:id="rId3" w:fontKey="{05E77116-2819-4486-A1D6-7140AF46A3F5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706F9BBF-B7DF-4A3D-970C-DB5CA2541DB2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trackRevisions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495"/>
    <w:rsid w:val="00120ACE"/>
    <w:rsid w:val="003D2B4A"/>
    <w:rsid w:val="004100CA"/>
    <w:rsid w:val="00BE00BE"/>
    <w:rsid w:val="00F51495"/>
    <w:rsid w:val="00F61C17"/>
    <w:rsid w:val="00FB6232"/>
    <w:rsid w:val="0AD111C5"/>
    <w:rsid w:val="119B0066"/>
    <w:rsid w:val="1696199B"/>
    <w:rsid w:val="1DA40F58"/>
    <w:rsid w:val="2B800201"/>
    <w:rsid w:val="2EFF4581"/>
    <w:rsid w:val="34023CCA"/>
    <w:rsid w:val="412D0F73"/>
    <w:rsid w:val="434A135B"/>
    <w:rsid w:val="4E77771F"/>
    <w:rsid w:val="58602C66"/>
    <w:rsid w:val="59D05477"/>
    <w:rsid w:val="6B9A03C6"/>
    <w:rsid w:val="6DB16752"/>
    <w:rsid w:val="7AC553E5"/>
    <w:rsid w:val="7D867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1203</Words>
  <Characters>1250</Characters>
  <Lines>9</Lines>
  <Paragraphs>2</Paragraphs>
  <TotalTime>30</TotalTime>
  <ScaleCrop>false</ScaleCrop>
  <LinksUpToDate>false</LinksUpToDate>
  <CharactersWithSpaces>1258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2025-11-13T06:47:00Z</dcterms:created>
  <dc:creator>Microsoft</dc:creator>
  <cp:lastModifiedBy>wang</cp:lastModifiedBy>
  <dcterms:modified xsi:type="dcterms:W3CDTF">2025-11-24T01:15:39Z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eyJoZGlkIjoiYjhjYTZiYzhmZDA4M2QxYWNhZmMzMTUzZjViNjQ3M2YiLCJ1c2VySWQiOiIxMjc5NDc3OTk2In0=</vt:lpwstr>
  </property>
  <property fmtid="{D5CDD505-2E9C-101B-9397-08002B2CF9AE}" pid="3" name="KSOProductBuildVer">
    <vt:lpwstr>2052-12.1.0.23542</vt:lpwstr>
  </property>
  <property fmtid="{D5CDD505-2E9C-101B-9397-08002B2CF9AE}" pid="4" name="ICV">
    <vt:lpwstr>B3663FAFB16F48369CF842DB85843E95_13</vt:lpwstr>
  </property>
</Properties>
</file>