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A18" w:rsidRDefault="00674B38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中南民族大学学生宿舍外窗改造工程</w:t>
      </w:r>
    </w:p>
    <w:p w:rsidR="008F4A18" w:rsidRDefault="00674B38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>招标清单编制说明</w:t>
      </w:r>
    </w:p>
    <w:p w:rsidR="008F4A18" w:rsidRDefault="008F4A18">
      <w:pPr>
        <w:rPr>
          <w:rFonts w:ascii="宋体" w:eastAsia="宋体" w:hAnsi="宋体" w:cs="宋体"/>
          <w:sz w:val="28"/>
          <w:szCs w:val="28"/>
        </w:rPr>
      </w:pPr>
    </w:p>
    <w:p w:rsidR="008F4A18" w:rsidRDefault="00674B38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一、工程概况：</w:t>
      </w:r>
    </w:p>
    <w:p w:rsidR="008F4A18" w:rsidRDefault="00674B38">
      <w:pPr>
        <w:pStyle w:val="a3"/>
        <w:widowControl/>
        <w:spacing w:beforeAutospacing="0" w:afterAutospacing="0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中南民族大学学生宿舍外窗改造工程改造内容为：</w:t>
      </w:r>
    </w:p>
    <w:p w:rsidR="008F4A18" w:rsidRDefault="00674B38">
      <w:pPr>
        <w:pStyle w:val="a3"/>
        <w:widowControl/>
        <w:spacing w:beforeAutospacing="0" w:afterAutospacing="0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6</w:t>
      </w:r>
      <w:r>
        <w:rPr>
          <w:rFonts w:ascii="宋体" w:eastAsia="宋体" w:hAnsi="宋体" w:cs="宋体" w:hint="eastAsia"/>
          <w:sz w:val="28"/>
          <w:szCs w:val="28"/>
        </w:rPr>
        <w:t>栋宿舍楼阳台窗户封闭维修改造；</w:t>
      </w:r>
    </w:p>
    <w:p w:rsidR="008F4A18" w:rsidRDefault="00674B38">
      <w:pPr>
        <w:pStyle w:val="a3"/>
        <w:widowControl/>
        <w:spacing w:beforeAutospacing="0" w:afterAutospacing="0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、音舞楼、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栋学生宿舍窗户更换维修改造；</w:t>
      </w:r>
    </w:p>
    <w:p w:rsidR="008F4A18" w:rsidRDefault="00674B38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二、</w:t>
      </w:r>
      <w:r>
        <w:rPr>
          <w:rFonts w:ascii="宋体" w:eastAsia="宋体" w:hAnsi="宋体" w:cs="宋体" w:hint="eastAsia"/>
          <w:sz w:val="28"/>
          <w:szCs w:val="28"/>
        </w:rPr>
        <w:t>编制依据：</w:t>
      </w:r>
    </w:p>
    <w:p w:rsidR="008F4A18" w:rsidRDefault="00674B38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中华人民共和国国家标准《建设工程工程量清单计价规范》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GB50500-2013</w:t>
      </w:r>
      <w:r>
        <w:rPr>
          <w:rFonts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；</w:t>
      </w:r>
    </w:p>
    <w:p w:rsidR="008F4A18" w:rsidRDefault="00674B38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、本项目工程量数据均为现场踏勘数据；</w:t>
      </w:r>
    </w:p>
    <w:p w:rsidR="006B3EDA" w:rsidRPr="006B3EDA" w:rsidRDefault="006B3EDA" w:rsidP="006B3EDA">
      <w:pPr>
        <w:rPr>
          <w:rFonts w:ascii="宋体" w:eastAsia="宋体" w:hAnsi="宋体" w:cs="宋体"/>
          <w:sz w:val="28"/>
          <w:szCs w:val="28"/>
        </w:rPr>
      </w:pPr>
      <w:r w:rsidRPr="006B3EDA">
        <w:rPr>
          <w:rFonts w:ascii="宋体" w:eastAsia="宋体" w:hAnsi="宋体" w:cs="宋体" w:hint="eastAsia"/>
          <w:sz w:val="28"/>
          <w:szCs w:val="28"/>
        </w:rPr>
        <w:t>三</w:t>
      </w:r>
      <w:r w:rsidRPr="006B3EDA">
        <w:rPr>
          <w:rFonts w:ascii="宋体" w:eastAsia="宋体" w:hAnsi="宋体" w:cs="宋体" w:hint="eastAsia"/>
          <w:sz w:val="28"/>
          <w:szCs w:val="28"/>
        </w:rPr>
        <w:t>、材料清单说明</w:t>
      </w:r>
    </w:p>
    <w:p w:rsidR="006B3EDA" w:rsidRPr="006B3EDA" w:rsidRDefault="006B3EDA" w:rsidP="006B3EDA">
      <w:pPr>
        <w:rPr>
          <w:rFonts w:ascii="宋体" w:eastAsia="宋体" w:hAnsi="宋体" w:cs="宋体"/>
          <w:sz w:val="28"/>
          <w:szCs w:val="28"/>
        </w:rPr>
      </w:pPr>
      <w:r w:rsidRPr="006B3EDA">
        <w:rPr>
          <w:rFonts w:ascii="宋体" w:eastAsia="宋体" w:hAnsi="宋体" w:cs="宋体" w:hint="eastAsia"/>
          <w:sz w:val="28"/>
          <w:szCs w:val="28"/>
        </w:rPr>
        <w:t>材料要求：本工程中所用材料均须为优等品，供应商可以参考以下品牌或相当于同等档次品牌产品自主报价，成交后后在施工期间将不予调整价格。</w:t>
      </w:r>
    </w:p>
    <w:p w:rsidR="006B3EDA" w:rsidRPr="006B3EDA" w:rsidRDefault="006B3EDA" w:rsidP="006B3EDA">
      <w:pPr>
        <w:rPr>
          <w:rFonts w:ascii="宋体" w:eastAsia="宋体" w:hAnsi="宋体" w:cs="宋体"/>
          <w:sz w:val="28"/>
          <w:szCs w:val="28"/>
        </w:rPr>
      </w:pPr>
      <w:r w:rsidRPr="006B3EDA">
        <w:rPr>
          <w:rFonts w:ascii="宋体" w:eastAsia="宋体" w:hAnsi="宋体" w:cs="宋体" w:hint="eastAsia"/>
          <w:sz w:val="28"/>
          <w:szCs w:val="28"/>
        </w:rPr>
        <w:t>铝合金框料：广东亚洲铝厂、广东凤铝铝业、广铝集团</w:t>
      </w:r>
    </w:p>
    <w:p w:rsidR="006B3EDA" w:rsidRPr="006B3EDA" w:rsidRDefault="006B3EDA" w:rsidP="006B3EDA">
      <w:pPr>
        <w:rPr>
          <w:rFonts w:ascii="宋体" w:eastAsia="宋体" w:hAnsi="宋体" w:cs="宋体"/>
          <w:sz w:val="28"/>
          <w:szCs w:val="28"/>
        </w:rPr>
      </w:pPr>
      <w:r w:rsidRPr="006B3EDA">
        <w:rPr>
          <w:rFonts w:ascii="宋体" w:eastAsia="宋体" w:hAnsi="宋体" w:cs="宋体" w:hint="eastAsia"/>
          <w:sz w:val="28"/>
          <w:szCs w:val="28"/>
        </w:rPr>
        <w:t>发泡剂：安泰、东元、桑莱斯</w:t>
      </w:r>
    </w:p>
    <w:p w:rsidR="006B3EDA" w:rsidRPr="006B3EDA" w:rsidRDefault="006B3EDA" w:rsidP="006B3EDA">
      <w:pPr>
        <w:rPr>
          <w:rFonts w:ascii="宋体" w:eastAsia="宋体" w:hAnsi="宋体" w:cs="宋体"/>
          <w:sz w:val="28"/>
          <w:szCs w:val="28"/>
        </w:rPr>
      </w:pPr>
      <w:r w:rsidRPr="006B3EDA">
        <w:rPr>
          <w:rFonts w:ascii="宋体" w:eastAsia="宋体" w:hAnsi="宋体" w:cs="宋体" w:hint="eastAsia"/>
          <w:sz w:val="28"/>
          <w:szCs w:val="28"/>
        </w:rPr>
        <w:t>耐候胶、密封胶及玻璃胶：安泰、新展、之江</w:t>
      </w:r>
    </w:p>
    <w:p w:rsidR="006B3EDA" w:rsidRPr="006B3EDA" w:rsidRDefault="006B3EDA" w:rsidP="006B3EDA">
      <w:pPr>
        <w:rPr>
          <w:rFonts w:ascii="宋体" w:eastAsia="宋体" w:hAnsi="宋体" w:cs="宋体"/>
          <w:sz w:val="28"/>
          <w:szCs w:val="28"/>
        </w:rPr>
      </w:pPr>
      <w:r w:rsidRPr="006B3EDA">
        <w:rPr>
          <w:rFonts w:ascii="宋体" w:eastAsia="宋体" w:hAnsi="宋体" w:cs="宋体" w:hint="eastAsia"/>
          <w:sz w:val="28"/>
          <w:szCs w:val="28"/>
        </w:rPr>
        <w:t>密封胶条：国强、窗友</w:t>
      </w:r>
    </w:p>
    <w:p w:rsidR="006B3EDA" w:rsidRPr="006B3EDA" w:rsidRDefault="006B3EDA" w:rsidP="006B3EDA">
      <w:pPr>
        <w:rPr>
          <w:rFonts w:ascii="宋体" w:eastAsia="宋体" w:hAnsi="宋体" w:cs="宋体"/>
          <w:sz w:val="28"/>
          <w:szCs w:val="28"/>
        </w:rPr>
      </w:pPr>
      <w:r w:rsidRPr="006B3EDA">
        <w:rPr>
          <w:rFonts w:ascii="宋体" w:eastAsia="宋体" w:hAnsi="宋体" w:cs="宋体" w:hint="eastAsia"/>
          <w:sz w:val="28"/>
          <w:szCs w:val="28"/>
        </w:rPr>
        <w:t>自攻螺钉：</w:t>
      </w:r>
      <w:r w:rsidRPr="006B3EDA">
        <w:rPr>
          <w:rFonts w:ascii="宋体" w:eastAsia="宋体" w:hAnsi="宋体" w:cs="宋体"/>
          <w:sz w:val="28"/>
          <w:szCs w:val="28"/>
        </w:rPr>
        <w:t>304</w:t>
      </w:r>
      <w:r w:rsidRPr="006B3EDA">
        <w:rPr>
          <w:rFonts w:ascii="宋体" w:eastAsia="宋体" w:hAnsi="宋体" w:cs="宋体" w:hint="eastAsia"/>
          <w:sz w:val="28"/>
          <w:szCs w:val="28"/>
        </w:rPr>
        <w:t>不锈钢</w:t>
      </w:r>
    </w:p>
    <w:p w:rsidR="006B3EDA" w:rsidRPr="006B3EDA" w:rsidRDefault="006B3EDA" w:rsidP="006B3EDA">
      <w:pPr>
        <w:rPr>
          <w:rFonts w:ascii="宋体" w:eastAsia="宋体" w:hAnsi="宋体" w:cs="宋体"/>
          <w:sz w:val="28"/>
          <w:szCs w:val="28"/>
        </w:rPr>
      </w:pPr>
      <w:r w:rsidRPr="006B3EDA">
        <w:rPr>
          <w:rFonts w:ascii="宋体" w:eastAsia="宋体" w:hAnsi="宋体" w:cs="宋体" w:hint="eastAsia"/>
          <w:sz w:val="28"/>
          <w:szCs w:val="28"/>
        </w:rPr>
        <w:t>五金配件：坚朗、杨氏立兴</w:t>
      </w:r>
      <w:r w:rsidRPr="006B3EDA">
        <w:rPr>
          <w:rFonts w:ascii="宋体" w:eastAsia="宋体" w:hAnsi="宋体" w:cs="宋体" w:hint="eastAsia"/>
          <w:sz w:val="28"/>
          <w:szCs w:val="28"/>
        </w:rPr>
        <w:t>、山东国强</w:t>
      </w:r>
    </w:p>
    <w:p w:rsidR="006B3EDA" w:rsidRPr="006B3EDA" w:rsidRDefault="006B3EDA" w:rsidP="006B3EDA">
      <w:pPr>
        <w:rPr>
          <w:rFonts w:ascii="宋体" w:eastAsia="宋体" w:hAnsi="宋体" w:cs="宋体" w:hint="eastAsia"/>
          <w:sz w:val="28"/>
          <w:szCs w:val="28"/>
        </w:rPr>
      </w:pPr>
      <w:r w:rsidRPr="006B3EDA">
        <w:rPr>
          <w:rFonts w:ascii="宋体" w:eastAsia="宋体" w:hAnsi="宋体" w:cs="宋体" w:hint="eastAsia"/>
          <w:sz w:val="28"/>
          <w:szCs w:val="28"/>
        </w:rPr>
        <w:t>玻璃：亿均玻璃、中国洛阳浮法玻璃集团、中国南玻集团</w:t>
      </w:r>
    </w:p>
    <w:p w:rsidR="006B3EDA" w:rsidRPr="006B3EDA" w:rsidRDefault="006B3EDA" w:rsidP="006B3EDA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6B3EDA">
        <w:rPr>
          <w:rFonts w:ascii="宋体" w:eastAsia="宋体" w:hAnsi="宋体" w:cs="宋体"/>
          <w:sz w:val="28"/>
          <w:szCs w:val="28"/>
        </w:rPr>
        <w:lastRenderedPageBreak/>
        <w:t>所有建筑材料放射性核素应满足相关国家标准或行业标准。</w:t>
      </w:r>
    </w:p>
    <w:p w:rsidR="006B3EDA" w:rsidRPr="006B3EDA" w:rsidRDefault="006B3EDA" w:rsidP="006B3EDA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bookmarkStart w:id="0" w:name="_GoBack"/>
      <w:bookmarkEnd w:id="0"/>
      <w:r w:rsidRPr="006B3EDA">
        <w:rPr>
          <w:rFonts w:ascii="宋体" w:eastAsia="宋体" w:hAnsi="宋体" w:cs="宋体" w:hint="eastAsia"/>
          <w:sz w:val="28"/>
          <w:szCs w:val="28"/>
        </w:rPr>
        <w:t>当本技术要求与图纸不一致时，材料或工艺以本技术要求及工程量清单要求为准。</w:t>
      </w:r>
    </w:p>
    <w:p w:rsidR="006B3EDA" w:rsidRPr="006B3EDA" w:rsidRDefault="006B3EDA" w:rsidP="006B3EDA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6B3EDA">
        <w:rPr>
          <w:rFonts w:ascii="宋体" w:eastAsia="宋体" w:hAnsi="宋体" w:cs="宋体" w:hint="eastAsia"/>
          <w:sz w:val="28"/>
          <w:szCs w:val="28"/>
        </w:rPr>
        <w:t>本技术要求里提供的参考品牌均为造价预算时的参考品牌，供应商也可选用质量相当、品牌相当的产品进行响应报价，采购人不指定品牌。</w:t>
      </w:r>
    </w:p>
    <w:p w:rsidR="008F4A18" w:rsidRPr="006B3EDA" w:rsidRDefault="008F4A18"/>
    <w:sectPr w:rsidR="008F4A18" w:rsidRPr="006B3E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B38" w:rsidRDefault="00674B38" w:rsidP="006B3EDA">
      <w:r>
        <w:separator/>
      </w:r>
    </w:p>
  </w:endnote>
  <w:endnote w:type="continuationSeparator" w:id="0">
    <w:p w:rsidR="00674B38" w:rsidRDefault="00674B38" w:rsidP="006B3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B38" w:rsidRDefault="00674B38" w:rsidP="006B3EDA">
      <w:r>
        <w:separator/>
      </w:r>
    </w:p>
  </w:footnote>
  <w:footnote w:type="continuationSeparator" w:id="0">
    <w:p w:rsidR="00674B38" w:rsidRDefault="00674B38" w:rsidP="006B3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MGI0MjllYjBiM2U1YmMwMGRlMjVmOGE4YTk5M2MifQ=="/>
  </w:docVars>
  <w:rsids>
    <w:rsidRoot w:val="384743C2"/>
    <w:rsid w:val="002B4A0E"/>
    <w:rsid w:val="00674B38"/>
    <w:rsid w:val="006B3EDA"/>
    <w:rsid w:val="008F4A18"/>
    <w:rsid w:val="04DD3F64"/>
    <w:rsid w:val="08BA7132"/>
    <w:rsid w:val="0BBF16A0"/>
    <w:rsid w:val="24135A0C"/>
    <w:rsid w:val="31091998"/>
    <w:rsid w:val="334D6E52"/>
    <w:rsid w:val="384743C2"/>
    <w:rsid w:val="3CB23005"/>
    <w:rsid w:val="3D591590"/>
    <w:rsid w:val="4306692E"/>
    <w:rsid w:val="4F5E7D2F"/>
    <w:rsid w:val="521D4628"/>
    <w:rsid w:val="53271473"/>
    <w:rsid w:val="587F072F"/>
    <w:rsid w:val="70DD1F97"/>
    <w:rsid w:val="715642FE"/>
    <w:rsid w:val="7B97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19601"/>
  <w15:docId w15:val="{C0574743-FA52-48A7-89D3-93A0C8C68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6B3E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B3ED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6B3E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B3ED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胡军</dc:creator>
  <cp:lastModifiedBy>admin</cp:lastModifiedBy>
  <cp:revision>2</cp:revision>
  <dcterms:created xsi:type="dcterms:W3CDTF">2023-05-17T00:57:00Z</dcterms:created>
  <dcterms:modified xsi:type="dcterms:W3CDTF">2023-05-17T00:57:00Z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F190F71C57864D2498ED4623DC728701</vt:lpwstr>
  </property>
</Properties>
</file>